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018" w:rsidRPr="0043067A" w:rsidRDefault="001F39BA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969">
        <w:rPr>
          <w:rFonts w:ascii="Times New Roman" w:hAnsi="Times New Roman" w:cs="Times New Roman"/>
          <w:bCs/>
          <w:sz w:val="28"/>
          <w:szCs w:val="28"/>
        </w:rPr>
        <w:t>СВОДН</w:t>
      </w:r>
      <w:r w:rsidR="005E42B5" w:rsidRPr="00F17969">
        <w:rPr>
          <w:rFonts w:ascii="Times New Roman" w:hAnsi="Times New Roman" w:cs="Times New Roman"/>
          <w:bCs/>
          <w:sz w:val="28"/>
          <w:szCs w:val="28"/>
        </w:rPr>
        <w:t>ЫЙ</w:t>
      </w:r>
      <w:r w:rsidRPr="00F1796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3067A">
        <w:rPr>
          <w:rFonts w:ascii="Times New Roman" w:hAnsi="Times New Roman" w:cs="Times New Roman"/>
          <w:bCs/>
          <w:sz w:val="28"/>
          <w:szCs w:val="28"/>
        </w:rPr>
        <w:t>ОТЧЕТ</w:t>
      </w:r>
    </w:p>
    <w:p w:rsidR="00923018" w:rsidRPr="00F17969" w:rsidRDefault="00923018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969">
        <w:rPr>
          <w:rFonts w:ascii="Times New Roman" w:hAnsi="Times New Roman" w:cs="Times New Roman"/>
          <w:bCs/>
          <w:sz w:val="28"/>
          <w:szCs w:val="28"/>
        </w:rPr>
        <w:t>о результатах проведения оценки регулирующего воздействия</w:t>
      </w:r>
    </w:p>
    <w:p w:rsidR="00923018" w:rsidRPr="00F17969" w:rsidRDefault="00F46CFC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969">
        <w:rPr>
          <w:rFonts w:ascii="Times New Roman" w:hAnsi="Times New Roman" w:cs="Times New Roman"/>
          <w:bCs/>
          <w:sz w:val="28"/>
          <w:szCs w:val="28"/>
        </w:rPr>
        <w:t>проектов муниципальных нормативных правовых актов</w:t>
      </w:r>
    </w:p>
    <w:p w:rsidR="00895D9D" w:rsidRPr="00F17969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9A33E9" w:rsidRDefault="00895D9D" w:rsidP="007D7F0D">
      <w:pPr>
        <w:pStyle w:val="ConsPlusNonforma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Par201"/>
      <w:bookmarkEnd w:id="0"/>
      <w:r w:rsidRPr="009A33E9">
        <w:rPr>
          <w:rFonts w:ascii="Times New Roman" w:hAnsi="Times New Roman" w:cs="Times New Roman"/>
          <w:b/>
          <w:sz w:val="28"/>
          <w:szCs w:val="28"/>
        </w:rPr>
        <w:t>1. Общая информация</w:t>
      </w:r>
    </w:p>
    <w:p w:rsidR="00833D49" w:rsidRDefault="00F52BE8" w:rsidP="007D7F0D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33E9">
        <w:rPr>
          <w:rFonts w:ascii="Times New Roman" w:hAnsi="Times New Roman" w:cs="Times New Roman"/>
          <w:b/>
          <w:sz w:val="28"/>
          <w:szCs w:val="28"/>
        </w:rPr>
        <w:t>Регулирующий орган</w:t>
      </w:r>
      <w:r>
        <w:rPr>
          <w:rFonts w:ascii="Times New Roman" w:hAnsi="Times New Roman" w:cs="Times New Roman"/>
          <w:sz w:val="28"/>
          <w:szCs w:val="28"/>
        </w:rPr>
        <w:t>:</w:t>
      </w:r>
      <w:r w:rsidR="004763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2BE8" w:rsidRDefault="000C1C2E" w:rsidP="00833D49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B56C5E">
        <w:rPr>
          <w:rFonts w:ascii="Times New Roman" w:hAnsi="Times New Roman" w:cs="Times New Roman"/>
          <w:sz w:val="28"/>
          <w:szCs w:val="28"/>
        </w:rPr>
        <w:t xml:space="preserve">правление экономики администрации муниципального образования </w:t>
      </w:r>
      <w:proofErr w:type="spellStart"/>
      <w:r w:rsidR="00B56C5E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="00B56C5E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833D49" w:rsidRDefault="00A717AC" w:rsidP="00A717AC">
      <w:pPr>
        <w:pStyle w:val="ConsPlusNonformat"/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31A4">
        <w:rPr>
          <w:rFonts w:ascii="Times New Roman" w:hAnsi="Times New Roman" w:cs="Times New Roman"/>
          <w:b/>
          <w:sz w:val="28"/>
          <w:szCs w:val="28"/>
        </w:rPr>
        <w:t>Вид и наименование проекта муниципального нормативного правового акта:</w:t>
      </w:r>
      <w:r w:rsidR="00B931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17AC" w:rsidRPr="00B931A4" w:rsidRDefault="000C1C2E" w:rsidP="004E0DC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717AC" w:rsidRPr="00B931A4">
        <w:rPr>
          <w:rFonts w:ascii="Times New Roman" w:hAnsi="Times New Roman" w:cs="Times New Roman"/>
          <w:sz w:val="28"/>
          <w:szCs w:val="28"/>
        </w:rPr>
        <w:t xml:space="preserve">роект постановления администрации муниципального образования </w:t>
      </w:r>
      <w:proofErr w:type="spellStart"/>
      <w:r w:rsidR="00A717AC" w:rsidRPr="00B931A4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="00A717AC" w:rsidRPr="00B931A4">
        <w:rPr>
          <w:rFonts w:ascii="Times New Roman" w:hAnsi="Times New Roman" w:cs="Times New Roman"/>
          <w:sz w:val="28"/>
          <w:szCs w:val="28"/>
        </w:rPr>
        <w:t xml:space="preserve"> район «Об утверждении Порядка и условий заключения соглашений о защите и поощрении капиталовложений со стороны муниципального образования </w:t>
      </w:r>
      <w:proofErr w:type="spellStart"/>
      <w:r w:rsidR="00A717AC" w:rsidRPr="00B931A4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="00A717AC" w:rsidRPr="00B931A4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4E0DCE">
        <w:rPr>
          <w:rFonts w:ascii="Times New Roman" w:hAnsi="Times New Roman" w:cs="Times New Roman"/>
          <w:sz w:val="28"/>
          <w:szCs w:val="28"/>
        </w:rPr>
        <w:t xml:space="preserve"> (далее – проект НПА).</w:t>
      </w:r>
    </w:p>
    <w:p w:rsidR="00833D49" w:rsidRDefault="00A717AC" w:rsidP="00204865">
      <w:pPr>
        <w:pStyle w:val="ConsPlusNonformat"/>
        <w:numPr>
          <w:ilvl w:val="1"/>
          <w:numId w:val="3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1A4">
        <w:rPr>
          <w:rFonts w:ascii="Times New Roman" w:hAnsi="Times New Roman" w:cs="Times New Roman"/>
          <w:b/>
          <w:sz w:val="28"/>
          <w:szCs w:val="28"/>
        </w:rPr>
        <w:t>Предполагаемая дата вступления в силу муниципального нормативного правового акта:</w:t>
      </w:r>
      <w:r w:rsidRPr="00805F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17AC" w:rsidRPr="00805F56" w:rsidRDefault="00CF22DA" w:rsidP="00833D49">
      <w:pPr>
        <w:pStyle w:val="ConsPlusNonformat"/>
        <w:tabs>
          <w:tab w:val="left" w:pos="1134"/>
        </w:tabs>
        <w:ind w:left="9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декабря</w:t>
      </w:r>
      <w:r w:rsidR="00A717AC" w:rsidRPr="00657BF8">
        <w:rPr>
          <w:rFonts w:ascii="Times New Roman" w:hAnsi="Times New Roman" w:cs="Times New Roman"/>
          <w:sz w:val="28"/>
          <w:szCs w:val="28"/>
        </w:rPr>
        <w:t xml:space="preserve"> 2023 года</w:t>
      </w:r>
    </w:p>
    <w:p w:rsidR="00BC638E" w:rsidRPr="009A33E9" w:rsidRDefault="00D95EF4" w:rsidP="00204865">
      <w:pPr>
        <w:pStyle w:val="ConsPlusNonformat"/>
        <w:ind w:firstLine="708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9A33E9">
        <w:rPr>
          <w:rFonts w:ascii="Times New Roman" w:hAnsi="Times New Roman" w:cs="Times New Roman"/>
          <w:b/>
          <w:sz w:val="28"/>
          <w:szCs w:val="28"/>
        </w:rPr>
        <w:t xml:space="preserve">1.4. </w:t>
      </w:r>
      <w:r w:rsidR="00895D9D" w:rsidRPr="009A33E9">
        <w:rPr>
          <w:rFonts w:ascii="Times New Roman" w:hAnsi="Times New Roman" w:cs="Times New Roman"/>
          <w:b/>
          <w:sz w:val="28"/>
          <w:szCs w:val="28"/>
        </w:rPr>
        <w:t xml:space="preserve">Краткое описание проблемы, на решение которой направлено </w:t>
      </w:r>
      <w:r w:rsidR="00F46CFC" w:rsidRPr="009A33E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</w:t>
      </w:r>
      <w:r w:rsidR="00895D9D" w:rsidRPr="009A33E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редлагаемое</w:t>
      </w:r>
      <w:r w:rsidR="00F9527D" w:rsidRPr="009A33E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="00895D9D" w:rsidRPr="009A33E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правовое регулирование:</w:t>
      </w:r>
    </w:p>
    <w:p w:rsidR="000278F0" w:rsidRDefault="000278F0" w:rsidP="007D7F0D">
      <w:pPr>
        <w:pStyle w:val="ConsPlusNormal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Отсутствие возможности заключения соглашений о защите и поощрении капиталовложений со стороны м</w:t>
      </w:r>
      <w:r w:rsidR="00B7032E">
        <w:rPr>
          <w:rFonts w:ascii="Times New Roman" w:hAnsi="Times New Roman"/>
          <w:bCs/>
          <w:sz w:val="28"/>
          <w:szCs w:val="28"/>
        </w:rPr>
        <w:t xml:space="preserve">униципального образования </w:t>
      </w:r>
      <w:proofErr w:type="spellStart"/>
      <w:r w:rsidR="00B7032E">
        <w:rPr>
          <w:rFonts w:ascii="Times New Roman" w:hAnsi="Times New Roman"/>
          <w:bCs/>
          <w:sz w:val="28"/>
          <w:szCs w:val="28"/>
        </w:rPr>
        <w:t>Усть-Л</w:t>
      </w:r>
      <w:r>
        <w:rPr>
          <w:rFonts w:ascii="Times New Roman" w:hAnsi="Times New Roman"/>
          <w:bCs/>
          <w:sz w:val="28"/>
          <w:szCs w:val="28"/>
        </w:rPr>
        <w:t>абинский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район.</w:t>
      </w:r>
    </w:p>
    <w:p w:rsidR="00982E37" w:rsidRPr="009A33E9" w:rsidRDefault="00F45C17" w:rsidP="006944EC">
      <w:pPr>
        <w:pStyle w:val="ConsPlusNonformat"/>
        <w:numPr>
          <w:ilvl w:val="1"/>
          <w:numId w:val="20"/>
        </w:numPr>
        <w:ind w:left="0" w:firstLine="709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9A33E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К</w:t>
      </w:r>
      <w:r w:rsidR="00895D9D" w:rsidRPr="009A33E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раткое описание целей предлагаемого правового регулирования:</w:t>
      </w:r>
    </w:p>
    <w:p w:rsidR="002935C2" w:rsidRPr="00814E08" w:rsidRDefault="009C1C0E" w:rsidP="002935C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З</w:t>
      </w:r>
      <w:r w:rsidR="002935C2" w:rsidRPr="00D36991">
        <w:rPr>
          <w:color w:val="000000"/>
          <w:sz w:val="28"/>
          <w:szCs w:val="28"/>
          <w:shd w:val="clear" w:color="auto" w:fill="FFFFFF"/>
        </w:rPr>
        <w:t>аключени</w:t>
      </w:r>
      <w:r w:rsidR="00920506">
        <w:rPr>
          <w:color w:val="000000"/>
          <w:sz w:val="28"/>
          <w:szCs w:val="28"/>
          <w:shd w:val="clear" w:color="auto" w:fill="FFFFFF"/>
        </w:rPr>
        <w:t>е</w:t>
      </w:r>
      <w:r w:rsidR="002935C2" w:rsidRPr="00D36991">
        <w:rPr>
          <w:color w:val="000000"/>
          <w:sz w:val="28"/>
          <w:szCs w:val="28"/>
          <w:shd w:val="clear" w:color="auto" w:fill="FFFFFF"/>
        </w:rPr>
        <w:t xml:space="preserve"> соглашений о защите и поощрении </w:t>
      </w:r>
      <w:proofErr w:type="gramStart"/>
      <w:r w:rsidR="002935C2" w:rsidRPr="00D36991">
        <w:rPr>
          <w:color w:val="000000"/>
          <w:sz w:val="28"/>
          <w:szCs w:val="28"/>
          <w:shd w:val="clear" w:color="auto" w:fill="FFFFFF"/>
        </w:rPr>
        <w:t>капиталовложений</w:t>
      </w:r>
      <w:proofErr w:type="gramEnd"/>
      <w:r w:rsidR="00455585">
        <w:rPr>
          <w:color w:val="000000"/>
          <w:sz w:val="28"/>
          <w:szCs w:val="28"/>
          <w:shd w:val="clear" w:color="auto" w:fill="FFFFFF"/>
        </w:rPr>
        <w:t xml:space="preserve"> в которых </w:t>
      </w:r>
      <w:r w:rsidR="002935C2" w:rsidRPr="00D36991">
        <w:rPr>
          <w:color w:val="000000"/>
          <w:sz w:val="28"/>
          <w:szCs w:val="28"/>
          <w:shd w:val="clear" w:color="auto" w:fill="FFFFFF"/>
        </w:rPr>
        <w:t>муниципально</w:t>
      </w:r>
      <w:r w:rsidR="00455585">
        <w:rPr>
          <w:color w:val="000000"/>
          <w:sz w:val="28"/>
          <w:szCs w:val="28"/>
          <w:shd w:val="clear" w:color="auto" w:fill="FFFFFF"/>
        </w:rPr>
        <w:t>е</w:t>
      </w:r>
      <w:r w:rsidR="002935C2" w:rsidRPr="00D36991">
        <w:rPr>
          <w:color w:val="000000"/>
          <w:sz w:val="28"/>
          <w:szCs w:val="28"/>
          <w:shd w:val="clear" w:color="auto" w:fill="FFFFFF"/>
        </w:rPr>
        <w:t xml:space="preserve"> образовани</w:t>
      </w:r>
      <w:r w:rsidR="00455585">
        <w:rPr>
          <w:color w:val="000000"/>
          <w:sz w:val="28"/>
          <w:szCs w:val="28"/>
          <w:shd w:val="clear" w:color="auto" w:fill="FFFFFF"/>
        </w:rPr>
        <w:t>е</w:t>
      </w:r>
      <w:r w:rsidR="002935C2" w:rsidRPr="00814E08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20506">
        <w:rPr>
          <w:color w:val="000000"/>
          <w:sz w:val="28"/>
          <w:szCs w:val="28"/>
          <w:shd w:val="clear" w:color="auto" w:fill="FFFFFF"/>
        </w:rPr>
        <w:t>Усть-Лабинский</w:t>
      </w:r>
      <w:proofErr w:type="spellEnd"/>
      <w:r w:rsidR="002935C2">
        <w:rPr>
          <w:color w:val="000000"/>
          <w:sz w:val="28"/>
          <w:szCs w:val="28"/>
          <w:shd w:val="clear" w:color="auto" w:fill="FFFFFF"/>
        </w:rPr>
        <w:t xml:space="preserve"> </w:t>
      </w:r>
      <w:r w:rsidR="002935C2" w:rsidRPr="00814E08">
        <w:rPr>
          <w:color w:val="000000"/>
          <w:sz w:val="28"/>
          <w:szCs w:val="28"/>
          <w:shd w:val="clear" w:color="auto" w:fill="FFFFFF"/>
        </w:rPr>
        <w:t>район</w:t>
      </w:r>
      <w:r w:rsidR="00455585">
        <w:rPr>
          <w:color w:val="000000"/>
          <w:sz w:val="28"/>
          <w:szCs w:val="28"/>
          <w:shd w:val="clear" w:color="auto" w:fill="FFFFFF"/>
        </w:rPr>
        <w:t xml:space="preserve"> может выступать стороной соглашения</w:t>
      </w:r>
      <w:r w:rsidR="002935C2" w:rsidRPr="00814E08">
        <w:rPr>
          <w:color w:val="000000"/>
          <w:sz w:val="28"/>
          <w:szCs w:val="28"/>
          <w:shd w:val="clear" w:color="auto" w:fill="FFFFFF"/>
        </w:rPr>
        <w:t>.</w:t>
      </w:r>
    </w:p>
    <w:p w:rsidR="009A33E9" w:rsidRDefault="009A33E9" w:rsidP="007D7F0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9A33E9" w:rsidRDefault="00895D9D" w:rsidP="007D7F0D">
      <w:pPr>
        <w:pStyle w:val="ConsPlusNonforma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33E9">
        <w:rPr>
          <w:rFonts w:ascii="Times New Roman" w:hAnsi="Times New Roman" w:cs="Times New Roman"/>
          <w:b/>
          <w:sz w:val="28"/>
          <w:szCs w:val="28"/>
        </w:rPr>
        <w:t>1.6. Краткое описание содержания предлагаемого правового регулирования:</w:t>
      </w:r>
    </w:p>
    <w:p w:rsidR="00D37D06" w:rsidRDefault="00D37D06" w:rsidP="00D37D06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>
        <w:rPr>
          <w:color w:val="000000"/>
          <w:sz w:val="28"/>
          <w:szCs w:val="28"/>
          <w:shd w:val="clear" w:color="auto" w:fill="FFFFFF"/>
        </w:rPr>
        <w:t>Проект НПА разработан в соответствии с частью</w:t>
      </w:r>
      <w:r w:rsidRPr="00814E08">
        <w:rPr>
          <w:color w:val="000000"/>
          <w:sz w:val="28"/>
          <w:szCs w:val="28"/>
          <w:shd w:val="clear" w:color="auto" w:fill="FFFFFF"/>
        </w:rPr>
        <w:t xml:space="preserve"> 8 статьи 4</w:t>
      </w:r>
      <w:r w:rsidR="004E0DCE">
        <w:rPr>
          <w:color w:val="000000"/>
          <w:sz w:val="28"/>
          <w:szCs w:val="28"/>
          <w:shd w:val="clear" w:color="auto" w:fill="FFFFFF"/>
        </w:rPr>
        <w:t xml:space="preserve"> </w:t>
      </w:r>
      <w:r w:rsidRPr="00814E08">
        <w:rPr>
          <w:color w:val="000000"/>
          <w:sz w:val="28"/>
          <w:szCs w:val="28"/>
          <w:shd w:val="clear" w:color="auto" w:fill="FFFFFF"/>
        </w:rPr>
        <w:t>Федерального закона от 1 апреля 2020</w:t>
      </w:r>
      <w:r w:rsidR="009B3A4F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г.</w:t>
      </w:r>
      <w:r w:rsidRPr="00AC1269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№</w:t>
      </w:r>
      <w:r w:rsidR="009B3A4F">
        <w:rPr>
          <w:color w:val="000000"/>
          <w:sz w:val="28"/>
          <w:szCs w:val="28"/>
          <w:shd w:val="clear" w:color="auto" w:fill="FFFFFF"/>
        </w:rPr>
        <w:t xml:space="preserve"> </w:t>
      </w:r>
      <w:r w:rsidRPr="00814E08">
        <w:rPr>
          <w:color w:val="000000"/>
          <w:sz w:val="28"/>
          <w:szCs w:val="28"/>
          <w:shd w:val="clear" w:color="auto" w:fill="FFFFFF"/>
        </w:rPr>
        <w:t xml:space="preserve">69-ФЗ «О защите и поощрении капиталовложений в Российской Федерации» и устанавливает порядок </w:t>
      </w:r>
      <w:r w:rsidR="00E236CE">
        <w:rPr>
          <w:color w:val="000000"/>
          <w:sz w:val="28"/>
          <w:szCs w:val="28"/>
          <w:shd w:val="clear" w:color="auto" w:fill="FFFFFF"/>
        </w:rPr>
        <w:t xml:space="preserve">и условия </w:t>
      </w:r>
      <w:r w:rsidRPr="00814E08">
        <w:rPr>
          <w:color w:val="000000"/>
          <w:sz w:val="28"/>
          <w:szCs w:val="28"/>
          <w:shd w:val="clear" w:color="auto" w:fill="FFFFFF"/>
        </w:rPr>
        <w:t xml:space="preserve">заключения соглашений о защите и поощрении </w:t>
      </w:r>
      <w:r w:rsidR="00245444" w:rsidRPr="00814E08">
        <w:rPr>
          <w:color w:val="000000"/>
          <w:sz w:val="28"/>
          <w:szCs w:val="28"/>
          <w:shd w:val="clear" w:color="auto" w:fill="FFFFFF"/>
        </w:rPr>
        <w:t>капиталовложений,</w:t>
      </w:r>
      <w:r w:rsidRPr="00814E08">
        <w:rPr>
          <w:color w:val="000000"/>
          <w:sz w:val="28"/>
          <w:szCs w:val="28"/>
          <w:shd w:val="clear" w:color="auto" w:fill="FFFFFF"/>
        </w:rPr>
        <w:t xml:space="preserve"> </w:t>
      </w:r>
      <w:r w:rsidR="00FF4707">
        <w:rPr>
          <w:color w:val="000000"/>
          <w:sz w:val="28"/>
          <w:szCs w:val="28"/>
          <w:shd w:val="clear" w:color="auto" w:fill="FFFFFF"/>
        </w:rPr>
        <w:t xml:space="preserve">в которых </w:t>
      </w:r>
      <w:r w:rsidRPr="00814E08">
        <w:rPr>
          <w:color w:val="000000"/>
          <w:sz w:val="28"/>
          <w:szCs w:val="28"/>
          <w:shd w:val="clear" w:color="auto" w:fill="FFFFFF"/>
        </w:rPr>
        <w:t>муниципально</w:t>
      </w:r>
      <w:r w:rsidR="00FF4707">
        <w:rPr>
          <w:color w:val="000000"/>
          <w:sz w:val="28"/>
          <w:szCs w:val="28"/>
          <w:shd w:val="clear" w:color="auto" w:fill="FFFFFF"/>
        </w:rPr>
        <w:t>е</w:t>
      </w:r>
      <w:r w:rsidRPr="00814E08">
        <w:rPr>
          <w:color w:val="000000"/>
          <w:sz w:val="28"/>
          <w:szCs w:val="28"/>
          <w:shd w:val="clear" w:color="auto" w:fill="FFFFFF"/>
        </w:rPr>
        <w:t xml:space="preserve"> образовани</w:t>
      </w:r>
      <w:r w:rsidR="00FF4707">
        <w:rPr>
          <w:color w:val="000000"/>
          <w:sz w:val="28"/>
          <w:szCs w:val="28"/>
          <w:shd w:val="clear" w:color="auto" w:fill="FFFFFF"/>
        </w:rPr>
        <w:t>е</w:t>
      </w:r>
      <w:r w:rsidRPr="00814E08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236CE">
        <w:rPr>
          <w:color w:val="000000"/>
          <w:sz w:val="28"/>
          <w:szCs w:val="28"/>
          <w:shd w:val="clear" w:color="auto" w:fill="FFFFFF"/>
        </w:rPr>
        <w:t>Усть-Лабинский</w:t>
      </w:r>
      <w:proofErr w:type="spellEnd"/>
      <w:r w:rsidRPr="00814E08">
        <w:rPr>
          <w:color w:val="000000"/>
          <w:sz w:val="28"/>
          <w:szCs w:val="28"/>
          <w:shd w:val="clear" w:color="auto" w:fill="FFFFFF"/>
        </w:rPr>
        <w:t xml:space="preserve"> район</w:t>
      </w:r>
      <w:r w:rsidR="00FF4707">
        <w:rPr>
          <w:color w:val="000000"/>
          <w:sz w:val="28"/>
          <w:szCs w:val="28"/>
          <w:shd w:val="clear" w:color="auto" w:fill="FFFFFF"/>
        </w:rPr>
        <w:t xml:space="preserve"> может быть </w:t>
      </w:r>
      <w:r w:rsidR="00245444">
        <w:rPr>
          <w:color w:val="000000"/>
          <w:sz w:val="28"/>
          <w:szCs w:val="28"/>
          <w:shd w:val="clear" w:color="auto" w:fill="FFFFFF"/>
        </w:rPr>
        <w:t xml:space="preserve">стороной соглашения </w:t>
      </w:r>
      <w:r w:rsidR="009610E8">
        <w:rPr>
          <w:color w:val="000000"/>
          <w:sz w:val="28"/>
          <w:szCs w:val="28"/>
          <w:shd w:val="clear" w:color="auto" w:fill="FFFFFF"/>
        </w:rPr>
        <w:t>при условии, что одной из сторон такого соглашения является Краснодарский край.</w:t>
      </w:r>
      <w:proofErr w:type="gramEnd"/>
    </w:p>
    <w:p w:rsidR="005B7964" w:rsidRDefault="005B7964" w:rsidP="007D7F0D">
      <w:pPr>
        <w:ind w:firstLine="540"/>
        <w:jc w:val="both"/>
        <w:outlineLvl w:val="0"/>
        <w:rPr>
          <w:sz w:val="28"/>
          <w:szCs w:val="28"/>
        </w:rPr>
      </w:pPr>
    </w:p>
    <w:p w:rsidR="00E444A6" w:rsidRPr="00D054BA" w:rsidRDefault="00EC7B08" w:rsidP="007D7F0D">
      <w:pPr>
        <w:ind w:firstLine="540"/>
        <w:jc w:val="both"/>
        <w:outlineLvl w:val="0"/>
        <w:rPr>
          <w:sz w:val="28"/>
          <w:szCs w:val="28"/>
        </w:rPr>
      </w:pPr>
      <w:r w:rsidRPr="005B7964">
        <w:rPr>
          <w:b/>
          <w:sz w:val="28"/>
          <w:szCs w:val="28"/>
        </w:rPr>
        <w:t>1</w:t>
      </w:r>
      <w:r w:rsidR="00E444A6" w:rsidRPr="005B7964">
        <w:rPr>
          <w:b/>
          <w:sz w:val="28"/>
          <w:szCs w:val="28"/>
        </w:rPr>
        <w:t>.6.1. Ст</w:t>
      </w:r>
      <w:r w:rsidR="00174470" w:rsidRPr="005B7964">
        <w:rPr>
          <w:b/>
          <w:sz w:val="28"/>
          <w:szCs w:val="28"/>
        </w:rPr>
        <w:t>епень регулирующего воздействия:</w:t>
      </w:r>
      <w:r w:rsidR="00E444A6" w:rsidRPr="00D054BA">
        <w:rPr>
          <w:sz w:val="28"/>
          <w:szCs w:val="28"/>
        </w:rPr>
        <w:t xml:space="preserve"> </w:t>
      </w:r>
      <w:r w:rsidR="00B045E5">
        <w:rPr>
          <w:sz w:val="28"/>
          <w:szCs w:val="28"/>
        </w:rPr>
        <w:t>высокая</w:t>
      </w:r>
      <w:r w:rsidR="00B73197" w:rsidRPr="00D054BA">
        <w:rPr>
          <w:sz w:val="28"/>
          <w:szCs w:val="28"/>
        </w:rPr>
        <w:t>.</w:t>
      </w:r>
    </w:p>
    <w:p w:rsidR="005B7964" w:rsidRPr="005B7964" w:rsidRDefault="00784700" w:rsidP="007D7F0D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7964">
        <w:rPr>
          <w:rFonts w:ascii="Times New Roman" w:hAnsi="Times New Roman" w:cs="Times New Roman"/>
          <w:b/>
          <w:sz w:val="28"/>
          <w:szCs w:val="28"/>
        </w:rPr>
        <w:t xml:space="preserve">Обоснование степени регулирующего воздействия: </w:t>
      </w:r>
    </w:p>
    <w:p w:rsidR="00C619AA" w:rsidRDefault="003A0D6A" w:rsidP="007D7F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Проект МНПА содержит положения, устанавливающие новые обязанности для субъектов предпринимательской и иной экономической деятельности, субъектов инвестиционной деятельности</w:t>
      </w:r>
      <w:r w:rsidR="00F34447">
        <w:rPr>
          <w:rFonts w:ascii="Times New Roman" w:hAnsi="Times New Roman" w:cs="Times New Roman"/>
          <w:sz w:val="28"/>
          <w:szCs w:val="28"/>
        </w:rPr>
        <w:t>.</w:t>
      </w:r>
    </w:p>
    <w:p w:rsidR="00562F47" w:rsidRDefault="00562F47" w:rsidP="007D7F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173B" w:rsidRPr="00562F47" w:rsidRDefault="004A173B" w:rsidP="007D7F0D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2F47">
        <w:rPr>
          <w:rFonts w:ascii="Times New Roman" w:hAnsi="Times New Roman" w:cs="Times New Roman"/>
          <w:b/>
          <w:sz w:val="28"/>
          <w:szCs w:val="28"/>
        </w:rPr>
        <w:t>1.7. Контактная информация исполнителя в регулирующем органе:</w:t>
      </w:r>
    </w:p>
    <w:p w:rsidR="004A173B" w:rsidRPr="003701A5" w:rsidRDefault="004A173B" w:rsidP="007D7F0D">
      <w:pPr>
        <w:widowControl w:val="0"/>
        <w:ind w:firstLine="540"/>
        <w:rPr>
          <w:sz w:val="28"/>
          <w:szCs w:val="28"/>
        </w:rPr>
      </w:pPr>
      <w:r w:rsidRPr="003701A5">
        <w:rPr>
          <w:sz w:val="28"/>
          <w:szCs w:val="28"/>
        </w:rPr>
        <w:t>Ф.И.О.</w:t>
      </w:r>
      <w:r w:rsidR="00847E36">
        <w:rPr>
          <w:sz w:val="28"/>
          <w:szCs w:val="28"/>
        </w:rPr>
        <w:t>: Еременко Галина Станиславовна</w:t>
      </w:r>
      <w:r w:rsidRPr="003701A5">
        <w:rPr>
          <w:sz w:val="28"/>
          <w:szCs w:val="28"/>
        </w:rPr>
        <w:t xml:space="preserve">. </w:t>
      </w:r>
    </w:p>
    <w:p w:rsidR="00847E36" w:rsidRDefault="004A173B" w:rsidP="007D7F0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01A5">
        <w:rPr>
          <w:rFonts w:ascii="Times New Roman" w:hAnsi="Times New Roman" w:cs="Times New Roman"/>
          <w:sz w:val="28"/>
          <w:szCs w:val="28"/>
        </w:rPr>
        <w:t xml:space="preserve">Должность: </w:t>
      </w:r>
      <w:r w:rsidR="00A12169">
        <w:rPr>
          <w:rFonts w:ascii="Times New Roman" w:hAnsi="Times New Roman" w:cs="Times New Roman"/>
          <w:sz w:val="28"/>
          <w:szCs w:val="28"/>
        </w:rPr>
        <w:t xml:space="preserve">главный специалист управления </w:t>
      </w:r>
      <w:r w:rsidR="00847E36">
        <w:rPr>
          <w:rFonts w:ascii="Times New Roman" w:hAnsi="Times New Roman" w:cs="Times New Roman"/>
          <w:sz w:val="28"/>
          <w:szCs w:val="28"/>
        </w:rPr>
        <w:t xml:space="preserve">экономики администрации </w:t>
      </w:r>
      <w:r w:rsidR="00847E36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образования </w:t>
      </w:r>
      <w:proofErr w:type="spellStart"/>
      <w:r w:rsidR="00847E36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="00847E36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847E36" w:rsidRDefault="00847E36" w:rsidP="007D7F0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Телефон: 8(86135)5-28-68.</w:t>
      </w:r>
    </w:p>
    <w:p w:rsidR="004A173B" w:rsidRPr="003701A5" w:rsidRDefault="00847E36" w:rsidP="007D7F0D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r w:rsidR="00D054BA">
        <w:t xml:space="preserve"> </w:t>
      </w:r>
      <w:proofErr w:type="spellStart"/>
      <w:r w:rsidR="00AF72F8">
        <w:rPr>
          <w:rFonts w:ascii="Times New Roman" w:hAnsi="Times New Roman" w:cs="Times New Roman"/>
          <w:sz w:val="28"/>
          <w:szCs w:val="28"/>
          <w:lang w:val="en-US"/>
        </w:rPr>
        <w:t>ustlab</w:t>
      </w:r>
      <w:proofErr w:type="spellEnd"/>
      <w:r w:rsidR="00AF72F8" w:rsidRPr="00AF72F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F72F8">
        <w:rPr>
          <w:rFonts w:ascii="Times New Roman" w:hAnsi="Times New Roman" w:cs="Times New Roman"/>
          <w:sz w:val="28"/>
          <w:szCs w:val="28"/>
          <w:lang w:val="en-US"/>
        </w:rPr>
        <w:t>ekonom</w:t>
      </w:r>
      <w:proofErr w:type="spellEnd"/>
      <w:r w:rsidR="001D5263" w:rsidRPr="001D5263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AF72F8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="001D5263" w:rsidRPr="001D526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1D5263" w:rsidRPr="001D5263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="004A173B" w:rsidRPr="003701A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D01F7" w:rsidRPr="00773006" w:rsidRDefault="004D01F7" w:rsidP="007D7F0D">
      <w:pPr>
        <w:widowControl w:val="0"/>
        <w:rPr>
          <w:sz w:val="28"/>
          <w:szCs w:val="28"/>
        </w:rPr>
      </w:pPr>
    </w:p>
    <w:p w:rsidR="006814AC" w:rsidRPr="00CF4E63" w:rsidRDefault="00FA490B" w:rsidP="007D7F0D">
      <w:pPr>
        <w:pStyle w:val="ConsPlusNonforma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4E63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895D9D" w:rsidRPr="00CF4E63">
        <w:rPr>
          <w:rFonts w:ascii="Times New Roman" w:hAnsi="Times New Roman" w:cs="Times New Roman"/>
          <w:b/>
          <w:sz w:val="28"/>
          <w:szCs w:val="28"/>
        </w:rPr>
        <w:t>Описание проблемы, на решение которой направлено предлагаемое правовое</w:t>
      </w:r>
      <w:r w:rsidR="00F9527D" w:rsidRPr="00CF4E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5D9D" w:rsidRPr="00CF4E63">
        <w:rPr>
          <w:rFonts w:ascii="Times New Roman" w:hAnsi="Times New Roman" w:cs="Times New Roman"/>
          <w:b/>
          <w:sz w:val="28"/>
          <w:szCs w:val="28"/>
        </w:rPr>
        <w:t xml:space="preserve">регулирование: </w:t>
      </w:r>
      <w:r w:rsidR="006814AC" w:rsidRPr="00CF4E63">
        <w:rPr>
          <w:rFonts w:ascii="Times New Roman" w:hAnsi="Times New Roman" w:cs="Times New Roman"/>
          <w:b/>
          <w:sz w:val="28"/>
          <w:szCs w:val="28"/>
        </w:rPr>
        <w:tab/>
      </w:r>
    </w:p>
    <w:p w:rsidR="00346BC5" w:rsidRDefault="00346BC5" w:rsidP="00346BC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Невозможность</w:t>
      </w:r>
      <w:r w:rsidRPr="00732D83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рассмотрения заявлени</w:t>
      </w:r>
      <w:r w:rsidR="00CC7286">
        <w:rPr>
          <w:rFonts w:ascii="Times New Roman" w:hAnsi="Times New Roman"/>
          <w:bCs/>
          <w:sz w:val="28"/>
          <w:szCs w:val="28"/>
        </w:rPr>
        <w:t>й</w:t>
      </w:r>
      <w:r>
        <w:rPr>
          <w:rFonts w:ascii="Times New Roman" w:hAnsi="Times New Roman"/>
          <w:bCs/>
          <w:sz w:val="28"/>
          <w:szCs w:val="28"/>
        </w:rPr>
        <w:t xml:space="preserve"> о заключении соглашени</w:t>
      </w:r>
      <w:r w:rsidR="00CC7286">
        <w:rPr>
          <w:rFonts w:ascii="Times New Roman" w:hAnsi="Times New Roman"/>
          <w:bCs/>
          <w:sz w:val="28"/>
          <w:szCs w:val="28"/>
        </w:rPr>
        <w:t>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CB01D0">
        <w:rPr>
          <w:rFonts w:ascii="Times New Roman" w:hAnsi="Times New Roman" w:cs="Times New Roman"/>
          <w:sz w:val="28"/>
          <w:szCs w:val="28"/>
        </w:rPr>
        <w:t>о защите и поощрении капиталовложений</w:t>
      </w:r>
      <w:r w:rsidR="00CC7286">
        <w:rPr>
          <w:rFonts w:ascii="Times New Roman" w:hAnsi="Times New Roman" w:cs="Times New Roman"/>
          <w:sz w:val="28"/>
          <w:szCs w:val="28"/>
        </w:rPr>
        <w:t xml:space="preserve">, в которых муниципальное образование </w:t>
      </w:r>
      <w:proofErr w:type="spellStart"/>
      <w:r w:rsidR="00CC7286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="00CC7286">
        <w:rPr>
          <w:rFonts w:ascii="Times New Roman" w:hAnsi="Times New Roman" w:cs="Times New Roman"/>
          <w:sz w:val="28"/>
          <w:szCs w:val="28"/>
        </w:rPr>
        <w:t xml:space="preserve"> район может быть стороной соглашения ввиду отсутствия порядка заключения соглашений о защите и поощрении капиталовложений со стороны муниципального образования </w:t>
      </w:r>
      <w:proofErr w:type="spellStart"/>
      <w:r w:rsidR="00CC7286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="00CC7286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CF4E63" w:rsidRDefault="004D01F7" w:rsidP="007D7F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73006">
        <w:rPr>
          <w:rFonts w:ascii="Times New Roman" w:hAnsi="Times New Roman" w:cs="Times New Roman"/>
          <w:sz w:val="28"/>
          <w:szCs w:val="28"/>
        </w:rPr>
        <w:tab/>
      </w:r>
    </w:p>
    <w:p w:rsidR="00BB7635" w:rsidRDefault="00895D9D" w:rsidP="00CF4E63">
      <w:pPr>
        <w:pStyle w:val="ConsPlusNonformat"/>
        <w:ind w:firstLine="567"/>
        <w:jc w:val="both"/>
      </w:pPr>
      <w:r w:rsidRPr="00CF4E63">
        <w:rPr>
          <w:rFonts w:ascii="Times New Roman" w:hAnsi="Times New Roman" w:cs="Times New Roman"/>
          <w:b/>
          <w:sz w:val="28"/>
          <w:szCs w:val="28"/>
        </w:rPr>
        <w:t>2.1. Формулировка проблемы</w:t>
      </w:r>
      <w:r w:rsidR="005D684F" w:rsidRPr="00CF4E63">
        <w:rPr>
          <w:rFonts w:ascii="Times New Roman" w:hAnsi="Times New Roman" w:cs="Times New Roman"/>
          <w:b/>
          <w:sz w:val="28"/>
          <w:szCs w:val="28"/>
        </w:rPr>
        <w:t>:</w:t>
      </w:r>
      <w:r w:rsidR="005D684F" w:rsidRPr="005D684F">
        <w:t xml:space="preserve"> </w:t>
      </w:r>
    </w:p>
    <w:p w:rsidR="00895D9D" w:rsidRDefault="00BB7635" w:rsidP="00CF4E6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01"/>
          <w:rFonts w:ascii="Times New Roman" w:hAnsi="Times New Roman" w:cs="Times New Roman"/>
          <w:sz w:val="28"/>
          <w:szCs w:val="28"/>
        </w:rPr>
        <w:t>Н</w:t>
      </w:r>
      <w:r w:rsidR="005D684F" w:rsidRPr="005D684F">
        <w:rPr>
          <w:rStyle w:val="fontstyle01"/>
          <w:rFonts w:ascii="Times New Roman" w:hAnsi="Times New Roman" w:cs="Times New Roman"/>
          <w:sz w:val="28"/>
          <w:szCs w:val="28"/>
        </w:rPr>
        <w:t>евозможность заключения соглашений о защите и поощрении капиталовложений, в которых муниципальное образование</w:t>
      </w:r>
      <w:r w:rsidR="007F6EA1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6EA1">
        <w:rPr>
          <w:rStyle w:val="fontstyle01"/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="005D684F" w:rsidRPr="005D684F">
        <w:rPr>
          <w:rStyle w:val="fontstyle01"/>
          <w:rFonts w:ascii="Times New Roman" w:hAnsi="Times New Roman" w:cs="Times New Roman"/>
          <w:sz w:val="28"/>
          <w:szCs w:val="28"/>
        </w:rPr>
        <w:t xml:space="preserve"> район может быть стороной соглашения ввиду отсутствия порядка</w:t>
      </w:r>
      <w:r w:rsidR="003207F1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="005D684F" w:rsidRPr="005D684F">
        <w:rPr>
          <w:rStyle w:val="fontstyle01"/>
          <w:rFonts w:ascii="Times New Roman" w:hAnsi="Times New Roman" w:cs="Times New Roman"/>
          <w:sz w:val="28"/>
          <w:szCs w:val="28"/>
        </w:rPr>
        <w:t>заключения соглашений о защите и поощрении капиталовложений со стороны</w:t>
      </w:r>
      <w:r w:rsidR="003207F1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="005D684F" w:rsidRPr="005D684F">
        <w:rPr>
          <w:rStyle w:val="fontstyle01"/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3207F1">
        <w:rPr>
          <w:rStyle w:val="fontstyle01"/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="005D684F" w:rsidRPr="005D684F">
        <w:rPr>
          <w:rStyle w:val="fontstyle01"/>
          <w:rFonts w:ascii="Times New Roman" w:hAnsi="Times New Roman" w:cs="Times New Roman"/>
          <w:sz w:val="28"/>
          <w:szCs w:val="28"/>
        </w:rPr>
        <w:t xml:space="preserve"> район</w:t>
      </w:r>
      <w:r w:rsidR="003207F1">
        <w:rPr>
          <w:rStyle w:val="fontstyle01"/>
          <w:rFonts w:ascii="Times New Roman" w:hAnsi="Times New Roman" w:cs="Times New Roman"/>
          <w:sz w:val="28"/>
          <w:szCs w:val="28"/>
        </w:rPr>
        <w:t>.</w:t>
      </w:r>
    </w:p>
    <w:p w:rsidR="0057348B" w:rsidRDefault="0057348B" w:rsidP="00BC2A7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7348B" w:rsidRPr="0057348B" w:rsidRDefault="00895D9D" w:rsidP="00BC2A76">
      <w:pPr>
        <w:pStyle w:val="ConsPlusNonforma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348B">
        <w:rPr>
          <w:rFonts w:ascii="Times New Roman" w:hAnsi="Times New Roman" w:cs="Times New Roman"/>
          <w:b/>
          <w:sz w:val="28"/>
          <w:szCs w:val="28"/>
        </w:rPr>
        <w:t>2.2. Информация о возникновении, выявлении проблемы и мерах, принятых</w:t>
      </w:r>
      <w:r w:rsidR="00F9527D" w:rsidRPr="005734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7348B">
        <w:rPr>
          <w:rFonts w:ascii="Times New Roman" w:hAnsi="Times New Roman" w:cs="Times New Roman"/>
          <w:b/>
          <w:sz w:val="28"/>
          <w:szCs w:val="28"/>
        </w:rPr>
        <w:t>ранее для ее решения, достигнутых результатах и затраченных ресурсах:</w:t>
      </w:r>
      <w:r w:rsidR="0057348B" w:rsidRPr="0057348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72848" w:rsidRDefault="00E26FEA" w:rsidP="00BC2A76">
      <w:pPr>
        <w:pStyle w:val="ConsPlusNonformat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Федеральный </w:t>
      </w:r>
      <w:r w:rsidR="006E3A6D">
        <w:rPr>
          <w:rFonts w:ascii="Times New Roman" w:hAnsi="Times New Roman"/>
          <w:bCs/>
          <w:sz w:val="28"/>
          <w:szCs w:val="28"/>
        </w:rPr>
        <w:t xml:space="preserve">Закон </w:t>
      </w:r>
      <w:r>
        <w:rPr>
          <w:rFonts w:ascii="Times New Roman" w:hAnsi="Times New Roman"/>
          <w:bCs/>
          <w:sz w:val="28"/>
          <w:szCs w:val="28"/>
        </w:rPr>
        <w:t xml:space="preserve">от 01 апреля </w:t>
      </w:r>
      <w:r w:rsidR="006E3A6D">
        <w:rPr>
          <w:rFonts w:ascii="Times New Roman" w:hAnsi="Times New Roman"/>
          <w:bCs/>
          <w:sz w:val="28"/>
          <w:szCs w:val="28"/>
        </w:rPr>
        <w:t>2020 г.</w:t>
      </w:r>
      <w:r>
        <w:rPr>
          <w:rFonts w:ascii="Times New Roman" w:hAnsi="Times New Roman"/>
          <w:bCs/>
          <w:sz w:val="28"/>
          <w:szCs w:val="28"/>
        </w:rPr>
        <w:t xml:space="preserve"> № 69-ФЗ «О защите и поощрении капиталовложений в Российской Федерации». Закон Краснодарского края от 29 декабря 2020 г.</w:t>
      </w:r>
      <w:r w:rsidR="006E3A6D">
        <w:rPr>
          <w:rFonts w:ascii="Times New Roman" w:hAnsi="Times New Roman"/>
          <w:bCs/>
          <w:sz w:val="28"/>
          <w:szCs w:val="28"/>
        </w:rPr>
        <w:t xml:space="preserve">, № 4399-КЗ </w:t>
      </w:r>
      <w:r>
        <w:rPr>
          <w:rFonts w:ascii="Times New Roman" w:hAnsi="Times New Roman"/>
          <w:bCs/>
          <w:sz w:val="28"/>
          <w:szCs w:val="28"/>
        </w:rPr>
        <w:t xml:space="preserve">«О регулировании отдельных отношений в сфере защиты и поощрения капиталовложений на территории Краснодарского края и о внесении изменения в статью 1 Закона Краснодарского края </w:t>
      </w:r>
      <w:r w:rsidR="003D7909">
        <w:rPr>
          <w:rFonts w:ascii="Times New Roman" w:hAnsi="Times New Roman"/>
          <w:bCs/>
          <w:sz w:val="28"/>
          <w:szCs w:val="28"/>
        </w:rPr>
        <w:t xml:space="preserve">«О договорах Краснодарского края» </w:t>
      </w:r>
      <w:r w:rsidR="00520645">
        <w:rPr>
          <w:rFonts w:ascii="Times New Roman" w:hAnsi="Times New Roman"/>
          <w:bCs/>
          <w:sz w:val="28"/>
          <w:szCs w:val="28"/>
        </w:rPr>
        <w:t xml:space="preserve">Постановление Российской Федерации от 13 сентября 2022 г. </w:t>
      </w:r>
      <w:r w:rsidR="006E3A6D">
        <w:rPr>
          <w:rFonts w:ascii="Times New Roman" w:hAnsi="Times New Roman"/>
          <w:bCs/>
          <w:sz w:val="28"/>
          <w:szCs w:val="28"/>
        </w:rPr>
        <w:t>№ 1602</w:t>
      </w:r>
      <w:r w:rsidR="00520645">
        <w:rPr>
          <w:rFonts w:ascii="Times New Roman" w:hAnsi="Times New Roman"/>
          <w:bCs/>
          <w:sz w:val="28"/>
          <w:szCs w:val="28"/>
        </w:rPr>
        <w:t xml:space="preserve"> «О </w:t>
      </w:r>
      <w:proofErr w:type="gramStart"/>
      <w:r w:rsidR="00520645">
        <w:rPr>
          <w:rFonts w:ascii="Times New Roman" w:hAnsi="Times New Roman"/>
          <w:bCs/>
          <w:sz w:val="28"/>
          <w:szCs w:val="28"/>
        </w:rPr>
        <w:t>соглашениях</w:t>
      </w:r>
      <w:proofErr w:type="gramEnd"/>
      <w:r w:rsidR="00520645">
        <w:rPr>
          <w:rFonts w:ascii="Times New Roman" w:hAnsi="Times New Roman"/>
          <w:bCs/>
          <w:sz w:val="28"/>
          <w:szCs w:val="28"/>
        </w:rPr>
        <w:t xml:space="preserve"> о защите и поощрении капиталовложений»</w:t>
      </w:r>
      <w:r w:rsidR="00E72848">
        <w:rPr>
          <w:rFonts w:ascii="Times New Roman" w:hAnsi="Times New Roman"/>
          <w:bCs/>
          <w:sz w:val="28"/>
          <w:szCs w:val="28"/>
        </w:rPr>
        <w:t>.</w:t>
      </w:r>
    </w:p>
    <w:p w:rsidR="00705947" w:rsidRDefault="00E72848" w:rsidP="009E5994">
      <w:pPr>
        <w:pStyle w:val="ConsPlusNonformat"/>
        <w:ind w:firstLine="567"/>
        <w:jc w:val="both"/>
        <w:rPr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 xml:space="preserve">Постановление </w:t>
      </w:r>
      <w:r w:rsidR="00812E84">
        <w:rPr>
          <w:rFonts w:ascii="Times New Roman" w:hAnsi="Times New Roman"/>
          <w:bCs/>
          <w:sz w:val="28"/>
          <w:szCs w:val="28"/>
        </w:rPr>
        <w:t>г</w:t>
      </w:r>
      <w:r>
        <w:rPr>
          <w:rFonts w:ascii="Times New Roman" w:hAnsi="Times New Roman"/>
          <w:bCs/>
          <w:sz w:val="28"/>
          <w:szCs w:val="28"/>
        </w:rPr>
        <w:t xml:space="preserve">лавы </w:t>
      </w:r>
      <w:r w:rsidR="00812E84">
        <w:rPr>
          <w:rFonts w:ascii="Times New Roman" w:hAnsi="Times New Roman"/>
          <w:bCs/>
          <w:sz w:val="28"/>
          <w:szCs w:val="28"/>
        </w:rPr>
        <w:t>администрации (губернатора) Краснодарского края</w:t>
      </w:r>
      <w:r w:rsidR="009E5994">
        <w:rPr>
          <w:rFonts w:ascii="Times New Roman" w:hAnsi="Times New Roman"/>
          <w:bCs/>
          <w:sz w:val="28"/>
          <w:szCs w:val="28"/>
        </w:rPr>
        <w:t xml:space="preserve"> от 08 ноября 2022 года №796 «Об утверждении порядка заключения соглашений о защите и поощрении капиталовложений, стороной которых не является Российская Федерация, изменения и прекращения действия таких соглашений, особенностей раскрытия информации о </w:t>
      </w:r>
      <w:proofErr w:type="spellStart"/>
      <w:r w:rsidR="009E5994">
        <w:rPr>
          <w:rFonts w:ascii="Times New Roman" w:hAnsi="Times New Roman"/>
          <w:bCs/>
          <w:sz w:val="28"/>
          <w:szCs w:val="28"/>
        </w:rPr>
        <w:t>бенефициарных</w:t>
      </w:r>
      <w:proofErr w:type="spellEnd"/>
      <w:r w:rsidR="009E5994">
        <w:rPr>
          <w:rFonts w:ascii="Times New Roman" w:hAnsi="Times New Roman"/>
          <w:bCs/>
          <w:sz w:val="28"/>
          <w:szCs w:val="28"/>
        </w:rPr>
        <w:t xml:space="preserve"> владельцах организации, реализующей проект, и порядка осуществления мониторинга исполнения условий соглашения о защите и поощрении капиталовложений и условий реализации инвестиционного проекта</w:t>
      </w:r>
      <w:proofErr w:type="gramEnd"/>
      <w:r w:rsidR="009E5994">
        <w:rPr>
          <w:rFonts w:ascii="Times New Roman" w:hAnsi="Times New Roman"/>
          <w:bCs/>
          <w:sz w:val="28"/>
          <w:szCs w:val="28"/>
        </w:rPr>
        <w:t xml:space="preserve">, в </w:t>
      </w:r>
      <w:proofErr w:type="gramStart"/>
      <w:r w:rsidR="009E5994">
        <w:rPr>
          <w:rFonts w:ascii="Times New Roman" w:hAnsi="Times New Roman"/>
          <w:bCs/>
          <w:sz w:val="28"/>
          <w:szCs w:val="28"/>
        </w:rPr>
        <w:t>отношении</w:t>
      </w:r>
      <w:proofErr w:type="gramEnd"/>
      <w:r w:rsidR="009E5994">
        <w:rPr>
          <w:rFonts w:ascii="Times New Roman" w:hAnsi="Times New Roman"/>
          <w:bCs/>
          <w:sz w:val="28"/>
          <w:szCs w:val="28"/>
        </w:rPr>
        <w:t xml:space="preserve"> которого заключено такое соглашение, в том числе этапов реализации инвестиционного проекта».</w:t>
      </w:r>
      <w:r w:rsidR="00812E84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6E3A6D">
        <w:rPr>
          <w:rFonts w:ascii="Times New Roman" w:hAnsi="Times New Roman"/>
          <w:bCs/>
          <w:sz w:val="28"/>
          <w:szCs w:val="28"/>
        </w:rPr>
        <w:t xml:space="preserve"> </w:t>
      </w:r>
    </w:p>
    <w:p w:rsidR="00BF0FC3" w:rsidRDefault="00BF0FC3" w:rsidP="007D7F0D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F34447" w:rsidRDefault="00895D9D" w:rsidP="007D7F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5947">
        <w:rPr>
          <w:b/>
          <w:sz w:val="28"/>
          <w:szCs w:val="28"/>
        </w:rPr>
        <w:t>2.3. Субъекты общественных отношений, заинтересованные в устранении</w:t>
      </w:r>
      <w:r w:rsidR="00F9527D" w:rsidRPr="00705947">
        <w:rPr>
          <w:b/>
          <w:sz w:val="28"/>
          <w:szCs w:val="28"/>
        </w:rPr>
        <w:t xml:space="preserve"> </w:t>
      </w:r>
      <w:r w:rsidRPr="00705947">
        <w:rPr>
          <w:b/>
          <w:sz w:val="28"/>
          <w:szCs w:val="28"/>
        </w:rPr>
        <w:t>проблемы, их количественная оценка</w:t>
      </w:r>
      <w:r w:rsidRPr="00646534">
        <w:rPr>
          <w:sz w:val="28"/>
          <w:szCs w:val="28"/>
        </w:rPr>
        <w:t>:</w:t>
      </w:r>
      <w:r w:rsidR="00F9527D">
        <w:rPr>
          <w:sz w:val="28"/>
          <w:szCs w:val="28"/>
        </w:rPr>
        <w:t xml:space="preserve"> </w:t>
      </w:r>
    </w:p>
    <w:p w:rsidR="00ED61B2" w:rsidRDefault="00663BFB" w:rsidP="008B06B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1C2DC7" w:rsidRPr="008B06B8">
        <w:rPr>
          <w:sz w:val="28"/>
          <w:szCs w:val="28"/>
        </w:rPr>
        <w:t>оссийские юридические</w:t>
      </w:r>
      <w:r w:rsidR="00C54FC5" w:rsidRPr="008B06B8">
        <w:rPr>
          <w:sz w:val="28"/>
          <w:szCs w:val="28"/>
        </w:rPr>
        <w:t xml:space="preserve"> лиц</w:t>
      </w:r>
      <w:r w:rsidR="001C2DC7" w:rsidRPr="008B06B8">
        <w:rPr>
          <w:sz w:val="28"/>
          <w:szCs w:val="28"/>
        </w:rPr>
        <w:t>а</w:t>
      </w:r>
      <w:r w:rsidR="00DC795E" w:rsidRPr="008B06B8">
        <w:rPr>
          <w:sz w:val="28"/>
          <w:szCs w:val="28"/>
        </w:rPr>
        <w:t xml:space="preserve">, </w:t>
      </w:r>
      <w:r w:rsidR="0076193C">
        <w:rPr>
          <w:sz w:val="28"/>
          <w:szCs w:val="28"/>
        </w:rPr>
        <w:t>реализующие</w:t>
      </w:r>
      <w:r w:rsidR="008B06B8" w:rsidRPr="008B06B8">
        <w:rPr>
          <w:sz w:val="28"/>
          <w:szCs w:val="28"/>
        </w:rPr>
        <w:t xml:space="preserve"> инвестиционный проект, в том числе с проектной компанией (за исключением государственных и </w:t>
      </w:r>
      <w:r w:rsidR="008B06B8" w:rsidRPr="008B06B8">
        <w:rPr>
          <w:sz w:val="28"/>
          <w:szCs w:val="28"/>
        </w:rPr>
        <w:lastRenderedPageBreak/>
        <w:t>муниципальных учреждений, а также  государственных и муниципальных унитарных предприятий)</w:t>
      </w:r>
      <w:r w:rsidR="0076193C">
        <w:rPr>
          <w:sz w:val="28"/>
          <w:szCs w:val="28"/>
        </w:rPr>
        <w:t>.</w:t>
      </w:r>
    </w:p>
    <w:p w:rsidR="000309A6" w:rsidRPr="00540C93" w:rsidRDefault="00724FA1" w:rsidP="000309A6">
      <w:pPr>
        <w:autoSpaceDE w:val="0"/>
        <w:autoSpaceDN w:val="0"/>
        <w:adjustRightInd w:val="0"/>
        <w:ind w:firstLine="708"/>
        <w:jc w:val="both"/>
        <w:rPr>
          <w:rStyle w:val="fontstyle01"/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Дать точную к</w:t>
      </w:r>
      <w:r w:rsidR="0076193C">
        <w:rPr>
          <w:sz w:val="28"/>
          <w:szCs w:val="28"/>
        </w:rPr>
        <w:t xml:space="preserve">оличественную оценку потенциальных участников группы </w:t>
      </w:r>
      <w:r w:rsidR="000309A6" w:rsidRPr="00540C93">
        <w:rPr>
          <w:rStyle w:val="fontstyle01"/>
          <w:rFonts w:ascii="Times New Roman" w:hAnsi="Times New Roman"/>
          <w:sz w:val="28"/>
          <w:szCs w:val="28"/>
        </w:rPr>
        <w:t>не представляется возможным, в связи с неограниченным кругом лиц и заявительным характером заключения соглашения о защите и поощрении капиталовложений.</w:t>
      </w:r>
    </w:p>
    <w:p w:rsidR="00CE3D13" w:rsidRDefault="00CE3D13" w:rsidP="000309A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895D9D" w:rsidRPr="00CE3D13" w:rsidRDefault="00604206" w:rsidP="000309A6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CE3D13">
        <w:rPr>
          <w:b/>
          <w:sz w:val="28"/>
          <w:szCs w:val="28"/>
        </w:rPr>
        <w:t xml:space="preserve">2.4. </w:t>
      </w:r>
      <w:r w:rsidR="00895D9D" w:rsidRPr="00CE3D13">
        <w:rPr>
          <w:b/>
          <w:sz w:val="28"/>
          <w:szCs w:val="28"/>
        </w:rPr>
        <w:t>Характеристика негативных эффектов, возникающих в связи с</w:t>
      </w:r>
      <w:r w:rsidR="00F9527D" w:rsidRPr="00CE3D13">
        <w:rPr>
          <w:b/>
          <w:sz w:val="28"/>
          <w:szCs w:val="28"/>
        </w:rPr>
        <w:t xml:space="preserve"> </w:t>
      </w:r>
      <w:r w:rsidR="00895D9D" w:rsidRPr="00CE3D13">
        <w:rPr>
          <w:b/>
          <w:sz w:val="28"/>
          <w:szCs w:val="28"/>
        </w:rPr>
        <w:t>наличием проблемы, их количественная оценка:</w:t>
      </w:r>
    </w:p>
    <w:p w:rsidR="00CF6314" w:rsidRDefault="00357512" w:rsidP="00C54FC5">
      <w:pPr>
        <w:pStyle w:val="ConsPlusNormal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</w:t>
      </w:r>
      <w:r w:rsidR="00C54FC5">
        <w:rPr>
          <w:rFonts w:ascii="Times New Roman" w:hAnsi="Times New Roman"/>
          <w:bCs/>
          <w:sz w:val="28"/>
          <w:szCs w:val="28"/>
        </w:rPr>
        <w:t>евозможность</w:t>
      </w:r>
      <w:r w:rsidR="00C54FC5" w:rsidRPr="00732D83">
        <w:rPr>
          <w:rFonts w:ascii="Times New Roman" w:hAnsi="Times New Roman"/>
          <w:bCs/>
          <w:sz w:val="28"/>
          <w:szCs w:val="28"/>
        </w:rPr>
        <w:t xml:space="preserve"> </w:t>
      </w:r>
      <w:r w:rsidR="00EA4346">
        <w:rPr>
          <w:rFonts w:ascii="Times New Roman" w:hAnsi="Times New Roman"/>
          <w:bCs/>
          <w:sz w:val="28"/>
          <w:szCs w:val="28"/>
        </w:rPr>
        <w:t xml:space="preserve">применения стабилизационной оговорки, а также  </w:t>
      </w:r>
      <w:r w:rsidR="00CF6314">
        <w:rPr>
          <w:rFonts w:ascii="Times New Roman" w:hAnsi="Times New Roman"/>
          <w:bCs/>
          <w:sz w:val="28"/>
          <w:szCs w:val="28"/>
        </w:rPr>
        <w:t>оказания мер государственной поддержки, инвестор</w:t>
      </w:r>
      <w:r w:rsidR="00EA4346">
        <w:rPr>
          <w:rFonts w:ascii="Times New Roman" w:hAnsi="Times New Roman"/>
          <w:bCs/>
          <w:sz w:val="28"/>
          <w:szCs w:val="28"/>
        </w:rPr>
        <w:t>ов</w:t>
      </w:r>
      <w:r w:rsidR="00CF6314">
        <w:rPr>
          <w:rFonts w:ascii="Times New Roman" w:hAnsi="Times New Roman"/>
          <w:bCs/>
          <w:sz w:val="28"/>
          <w:szCs w:val="28"/>
        </w:rPr>
        <w:t xml:space="preserve">, реализующих инвестиционные проекты на территории муниципального образования </w:t>
      </w:r>
      <w:proofErr w:type="spellStart"/>
      <w:r w:rsidR="00CF6314">
        <w:rPr>
          <w:rFonts w:ascii="Times New Roman" w:hAnsi="Times New Roman"/>
          <w:bCs/>
          <w:sz w:val="28"/>
          <w:szCs w:val="28"/>
        </w:rPr>
        <w:t>Усть-Лабинский</w:t>
      </w:r>
      <w:proofErr w:type="spellEnd"/>
      <w:r w:rsidR="00CF6314">
        <w:rPr>
          <w:rFonts w:ascii="Times New Roman" w:hAnsi="Times New Roman"/>
          <w:bCs/>
          <w:sz w:val="28"/>
          <w:szCs w:val="28"/>
        </w:rPr>
        <w:t xml:space="preserve"> район в рамках соглашения о защите и поощрении капиталовложений, </w:t>
      </w:r>
    </w:p>
    <w:p w:rsidR="006F211F" w:rsidRDefault="006F211F" w:rsidP="00A25B8D">
      <w:pPr>
        <w:pStyle w:val="ConsPlusNonforma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5D9D" w:rsidRPr="00A25B8D" w:rsidRDefault="00895D9D" w:rsidP="00A25B8D">
      <w:pPr>
        <w:pStyle w:val="ConsPlusNonforma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5B8D">
        <w:rPr>
          <w:rFonts w:ascii="Times New Roman" w:hAnsi="Times New Roman" w:cs="Times New Roman"/>
          <w:b/>
          <w:sz w:val="28"/>
          <w:szCs w:val="28"/>
        </w:rPr>
        <w:t>2.5. Причины возникновения проблемы и факторы, поддерживающие ее</w:t>
      </w:r>
      <w:r w:rsidR="00A25B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5B8D">
        <w:rPr>
          <w:rFonts w:ascii="Times New Roman" w:hAnsi="Times New Roman" w:cs="Times New Roman"/>
          <w:b/>
          <w:sz w:val="28"/>
          <w:szCs w:val="28"/>
        </w:rPr>
        <w:t>существование:</w:t>
      </w:r>
    </w:p>
    <w:p w:rsidR="00274D86" w:rsidRDefault="00A25B8D" w:rsidP="007D7F0D">
      <w:pPr>
        <w:pStyle w:val="ConsPlusNonformat"/>
        <w:ind w:firstLine="567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>
        <w:rPr>
          <w:rStyle w:val="fontstyle01"/>
          <w:rFonts w:ascii="Times New Roman" w:hAnsi="Times New Roman" w:cs="Times New Roman"/>
          <w:sz w:val="28"/>
          <w:szCs w:val="28"/>
        </w:rPr>
        <w:t>Н</w:t>
      </w:r>
      <w:r w:rsidR="00274D86" w:rsidRPr="00274D86">
        <w:rPr>
          <w:rStyle w:val="fontstyle01"/>
          <w:rFonts w:ascii="Times New Roman" w:hAnsi="Times New Roman" w:cs="Times New Roman"/>
          <w:sz w:val="28"/>
          <w:szCs w:val="28"/>
        </w:rPr>
        <w:t>еобходимость реализации части 8 статьи 4 Федерального</w:t>
      </w:r>
      <w:r w:rsidR="00274D86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="00274D86" w:rsidRPr="00274D86">
        <w:rPr>
          <w:rStyle w:val="fontstyle01"/>
          <w:rFonts w:ascii="Times New Roman" w:hAnsi="Times New Roman" w:cs="Times New Roman"/>
          <w:sz w:val="28"/>
          <w:szCs w:val="28"/>
        </w:rPr>
        <w:t>закона от 1 апреля 2020 г. № 69-ФЗ «О защите и поощрении капиталовложений</w:t>
      </w:r>
      <w:r w:rsidR="00274D86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="00274D86" w:rsidRPr="00274D86">
        <w:rPr>
          <w:rStyle w:val="fontstyle01"/>
          <w:rFonts w:ascii="Times New Roman" w:hAnsi="Times New Roman" w:cs="Times New Roman"/>
          <w:sz w:val="28"/>
          <w:szCs w:val="28"/>
        </w:rPr>
        <w:t>в Российской Федерации» и возможность заключения соглашений о защите и</w:t>
      </w:r>
      <w:r w:rsidR="00274D86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="00274D86" w:rsidRPr="00274D86">
        <w:rPr>
          <w:rStyle w:val="fontstyle01"/>
          <w:rFonts w:ascii="Times New Roman" w:hAnsi="Times New Roman" w:cs="Times New Roman"/>
          <w:sz w:val="28"/>
          <w:szCs w:val="28"/>
        </w:rPr>
        <w:t>поощрении капиталовложений, в которых муниципальное образование</w:t>
      </w:r>
      <w:r w:rsidR="00274D86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3C53">
        <w:rPr>
          <w:rStyle w:val="fontstyle01"/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="00C93C53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="00274D86" w:rsidRPr="00274D86">
        <w:rPr>
          <w:rStyle w:val="fontstyle01"/>
          <w:rFonts w:ascii="Times New Roman" w:hAnsi="Times New Roman" w:cs="Times New Roman"/>
          <w:sz w:val="28"/>
          <w:szCs w:val="28"/>
        </w:rPr>
        <w:t>район может быть стороной соглашения.</w:t>
      </w:r>
    </w:p>
    <w:p w:rsidR="00A25B8D" w:rsidRDefault="00A25B8D" w:rsidP="00250DE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25B8D" w:rsidRDefault="008226C6" w:rsidP="00250DE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5B8D">
        <w:rPr>
          <w:rFonts w:ascii="Times New Roman" w:hAnsi="Times New Roman" w:cs="Times New Roman"/>
          <w:b/>
          <w:sz w:val="28"/>
          <w:szCs w:val="28"/>
        </w:rPr>
        <w:t>2.6. </w:t>
      </w:r>
      <w:r w:rsidR="00895D9D" w:rsidRPr="00A25B8D">
        <w:rPr>
          <w:rFonts w:ascii="Times New Roman" w:hAnsi="Times New Roman" w:cs="Times New Roman"/>
          <w:b/>
          <w:sz w:val="28"/>
          <w:szCs w:val="28"/>
        </w:rPr>
        <w:t>Причины невозможности решения проблемы участниками соответствующих</w:t>
      </w:r>
      <w:r w:rsidR="005C14AA" w:rsidRPr="00A25B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5D9D" w:rsidRPr="00A25B8D">
        <w:rPr>
          <w:rFonts w:ascii="Times New Roman" w:hAnsi="Times New Roman" w:cs="Times New Roman"/>
          <w:b/>
          <w:sz w:val="28"/>
          <w:szCs w:val="28"/>
        </w:rPr>
        <w:t>отношений самостоятельно, без вмешательства органов местного самоуправления</w:t>
      </w:r>
      <w:r w:rsidR="005C14AA" w:rsidRPr="00A25B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5D9D" w:rsidRPr="00A25B8D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proofErr w:type="spellStart"/>
      <w:r w:rsidR="00153F25" w:rsidRPr="00A25B8D">
        <w:rPr>
          <w:rFonts w:ascii="Times New Roman" w:hAnsi="Times New Roman" w:cs="Times New Roman"/>
          <w:b/>
          <w:sz w:val="28"/>
          <w:szCs w:val="28"/>
        </w:rPr>
        <w:t>Усть-Лабинский</w:t>
      </w:r>
      <w:proofErr w:type="spellEnd"/>
      <w:r w:rsidR="005C14AA" w:rsidRPr="00A25B8D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895D9D" w:rsidRPr="00A25B8D">
        <w:rPr>
          <w:rFonts w:ascii="Times New Roman" w:hAnsi="Times New Roman" w:cs="Times New Roman"/>
          <w:b/>
          <w:sz w:val="28"/>
          <w:szCs w:val="28"/>
        </w:rPr>
        <w:t>:</w:t>
      </w:r>
      <w:r w:rsidR="00884A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247C" w:rsidRPr="00723A81" w:rsidRDefault="00A25B8D" w:rsidP="00250DE2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93247C" w:rsidRPr="00723A81">
        <w:rPr>
          <w:rFonts w:ascii="Times New Roman" w:hAnsi="Times New Roman" w:cs="Times New Roman"/>
          <w:color w:val="000000" w:themeColor="text1"/>
          <w:sz w:val="28"/>
          <w:szCs w:val="28"/>
        </w:rPr>
        <w:t>ормативные правовые акты издают в пределах своей компетенции органы исполнительной власти субъектов Российской Федерации, органы местного самоуправления</w:t>
      </w:r>
      <w:r w:rsidR="004646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соответственно </w:t>
      </w:r>
      <w:r w:rsidR="00250DE2" w:rsidRPr="00723A81">
        <w:rPr>
          <w:rStyle w:val="fontstyle01"/>
          <w:rFonts w:ascii="Times New Roman" w:hAnsi="Times New Roman" w:cs="Times New Roman"/>
          <w:sz w:val="28"/>
          <w:szCs w:val="28"/>
        </w:rPr>
        <w:t>указанная проблема может быть решена исключительно путем принятия</w:t>
      </w:r>
      <w:r w:rsidR="00250DE2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="00250DE2" w:rsidRPr="00723A81">
        <w:rPr>
          <w:rStyle w:val="fontstyle01"/>
          <w:rFonts w:ascii="Times New Roman" w:hAnsi="Times New Roman" w:cs="Times New Roman"/>
          <w:sz w:val="28"/>
          <w:szCs w:val="28"/>
        </w:rPr>
        <w:t>данного нормативного правового акта</w:t>
      </w:r>
      <w:r w:rsidR="00015FC7">
        <w:rPr>
          <w:rStyle w:val="fontstyle01"/>
          <w:rFonts w:ascii="Times New Roman" w:hAnsi="Times New Roman" w:cs="Times New Roman"/>
          <w:sz w:val="28"/>
          <w:szCs w:val="28"/>
        </w:rPr>
        <w:t>.</w:t>
      </w:r>
    </w:p>
    <w:p w:rsidR="00A25B8D" w:rsidRDefault="00A25B8D" w:rsidP="007D7F0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9322C" w:rsidRDefault="001E6E6B" w:rsidP="007D7F0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5B8D">
        <w:rPr>
          <w:rFonts w:ascii="Times New Roman" w:hAnsi="Times New Roman" w:cs="Times New Roman"/>
          <w:b/>
          <w:sz w:val="28"/>
          <w:szCs w:val="28"/>
        </w:rPr>
        <w:t xml:space="preserve">2.7. Опыт решения </w:t>
      </w:r>
      <w:proofErr w:type="gramStart"/>
      <w:r w:rsidRPr="00A25B8D">
        <w:rPr>
          <w:rFonts w:ascii="Times New Roman" w:hAnsi="Times New Roman" w:cs="Times New Roman"/>
          <w:b/>
          <w:sz w:val="28"/>
          <w:szCs w:val="28"/>
        </w:rPr>
        <w:t>аналогичных проблем</w:t>
      </w:r>
      <w:proofErr w:type="gramEnd"/>
      <w:r w:rsidRPr="00A25B8D">
        <w:rPr>
          <w:rFonts w:ascii="Times New Roman" w:hAnsi="Times New Roman" w:cs="Times New Roman"/>
          <w:b/>
          <w:sz w:val="28"/>
          <w:szCs w:val="28"/>
        </w:rPr>
        <w:t xml:space="preserve"> в других субъектах Российской Федерации, иностранных государствах</w:t>
      </w:r>
      <w:r w:rsidRPr="00646534">
        <w:rPr>
          <w:rFonts w:ascii="Times New Roman" w:hAnsi="Times New Roman" w:cs="Times New Roman"/>
          <w:sz w:val="28"/>
          <w:szCs w:val="28"/>
        </w:rPr>
        <w:t>:</w:t>
      </w:r>
      <w:r w:rsidR="00490E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70A5" w:rsidRDefault="005D56AA" w:rsidP="007D7F0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Муниципальными образованиями Краснодарского края принимают аналогичные нормативные правовые акты</w:t>
      </w:r>
      <w:r w:rsidR="003D70A5">
        <w:rPr>
          <w:rFonts w:ascii="Times New Roman" w:hAnsi="Times New Roman" w:cs="Times New Roman"/>
          <w:sz w:val="28"/>
          <w:szCs w:val="28"/>
        </w:rPr>
        <w:t>.</w:t>
      </w:r>
    </w:p>
    <w:p w:rsidR="00C96BC3" w:rsidRDefault="00C96BC3" w:rsidP="005A25D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5895" w:rsidRDefault="003D70A5" w:rsidP="005A25D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6BC3">
        <w:rPr>
          <w:rFonts w:ascii="Times New Roman" w:hAnsi="Times New Roman" w:cs="Times New Roman"/>
          <w:b/>
          <w:sz w:val="28"/>
          <w:szCs w:val="28"/>
        </w:rPr>
        <w:t>2.8.Источники данных:</w:t>
      </w:r>
      <w:r w:rsidR="005A25D5">
        <w:rPr>
          <w:rFonts w:ascii="Times New Roman" w:hAnsi="Times New Roman" w:cs="Times New Roman"/>
          <w:sz w:val="28"/>
          <w:szCs w:val="28"/>
        </w:rPr>
        <w:t xml:space="preserve"> </w:t>
      </w:r>
      <w:r w:rsidR="000A5895" w:rsidRPr="005A25D5">
        <w:rPr>
          <w:rFonts w:ascii="Times New Roman" w:hAnsi="Times New Roman" w:cs="Times New Roman"/>
          <w:sz w:val="28"/>
          <w:szCs w:val="28"/>
        </w:rPr>
        <w:t xml:space="preserve">Информационно-правовая система </w:t>
      </w:r>
      <w:r w:rsidR="006F211F">
        <w:rPr>
          <w:rFonts w:ascii="Times New Roman" w:hAnsi="Times New Roman" w:cs="Times New Roman"/>
          <w:sz w:val="28"/>
          <w:szCs w:val="28"/>
        </w:rPr>
        <w:t>«</w:t>
      </w:r>
      <w:r w:rsidR="000A5895" w:rsidRPr="005A25D5">
        <w:rPr>
          <w:rFonts w:ascii="Times New Roman" w:hAnsi="Times New Roman" w:cs="Times New Roman"/>
          <w:sz w:val="28"/>
          <w:szCs w:val="28"/>
        </w:rPr>
        <w:t>Консультант Плюс</w:t>
      </w:r>
      <w:r w:rsidR="006F211F">
        <w:rPr>
          <w:rFonts w:ascii="Times New Roman" w:hAnsi="Times New Roman" w:cs="Times New Roman"/>
          <w:sz w:val="28"/>
          <w:szCs w:val="28"/>
        </w:rPr>
        <w:t>»</w:t>
      </w:r>
      <w:r w:rsidR="006F0068" w:rsidRPr="005A25D5">
        <w:rPr>
          <w:rFonts w:ascii="Times New Roman" w:hAnsi="Times New Roman" w:cs="Times New Roman"/>
          <w:sz w:val="28"/>
          <w:szCs w:val="28"/>
        </w:rPr>
        <w:t xml:space="preserve">, </w:t>
      </w:r>
      <w:r w:rsidR="009B5519">
        <w:rPr>
          <w:rFonts w:ascii="Times New Roman" w:hAnsi="Times New Roman" w:cs="Times New Roman"/>
          <w:sz w:val="28"/>
          <w:szCs w:val="28"/>
        </w:rPr>
        <w:t>информационно-телекоммуникационная сеть «И</w:t>
      </w:r>
      <w:r w:rsidR="006F0068" w:rsidRPr="005A25D5">
        <w:rPr>
          <w:rFonts w:ascii="Times New Roman" w:hAnsi="Times New Roman" w:cs="Times New Roman"/>
          <w:sz w:val="28"/>
          <w:szCs w:val="28"/>
        </w:rPr>
        <w:t>нтернет</w:t>
      </w:r>
      <w:r w:rsidR="009B5519">
        <w:rPr>
          <w:rFonts w:ascii="Times New Roman" w:hAnsi="Times New Roman" w:cs="Times New Roman"/>
          <w:sz w:val="28"/>
          <w:szCs w:val="28"/>
        </w:rPr>
        <w:t>»</w:t>
      </w:r>
      <w:r w:rsidR="006F0068" w:rsidRPr="005A25D5">
        <w:rPr>
          <w:rFonts w:ascii="Times New Roman" w:hAnsi="Times New Roman" w:cs="Times New Roman"/>
          <w:sz w:val="28"/>
          <w:szCs w:val="28"/>
        </w:rPr>
        <w:t>.</w:t>
      </w:r>
    </w:p>
    <w:p w:rsidR="00EC276E" w:rsidRPr="00646534" w:rsidRDefault="00EC276E" w:rsidP="005A25D5">
      <w:pPr>
        <w:pStyle w:val="ConsPlusNonformat"/>
        <w:ind w:firstLine="567"/>
        <w:jc w:val="both"/>
        <w:rPr>
          <w:sz w:val="28"/>
          <w:szCs w:val="28"/>
        </w:rPr>
      </w:pPr>
    </w:p>
    <w:p w:rsidR="00B7512C" w:rsidRPr="00646534" w:rsidRDefault="00895D9D" w:rsidP="007D7F0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276E">
        <w:rPr>
          <w:rFonts w:ascii="Times New Roman" w:hAnsi="Times New Roman" w:cs="Times New Roman"/>
          <w:b/>
          <w:sz w:val="28"/>
          <w:szCs w:val="28"/>
        </w:rPr>
        <w:t>2.9. Иная информация о проблеме:</w:t>
      </w:r>
      <w:r w:rsidR="00350DEA">
        <w:rPr>
          <w:rFonts w:ascii="Times New Roman" w:hAnsi="Times New Roman" w:cs="Times New Roman"/>
          <w:sz w:val="28"/>
          <w:szCs w:val="28"/>
        </w:rPr>
        <w:t xml:space="preserve"> </w:t>
      </w:r>
      <w:r w:rsidR="00B7512C" w:rsidRPr="00646534">
        <w:rPr>
          <w:rFonts w:ascii="Times New Roman" w:hAnsi="Times New Roman" w:cs="Times New Roman"/>
          <w:sz w:val="28"/>
          <w:szCs w:val="28"/>
        </w:rPr>
        <w:t>отсутствует</w:t>
      </w:r>
    </w:p>
    <w:p w:rsidR="00EC276E" w:rsidRDefault="00EC276E" w:rsidP="003275B0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" w:name="Par267"/>
      <w:bookmarkEnd w:id="1"/>
    </w:p>
    <w:p w:rsidR="00895D9D" w:rsidRDefault="003275B0" w:rsidP="00EC276E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EC276E">
        <w:rPr>
          <w:rFonts w:ascii="Times New Roman" w:hAnsi="Times New Roman" w:cs="Times New Roman"/>
          <w:b/>
          <w:sz w:val="28"/>
          <w:szCs w:val="28"/>
        </w:rPr>
        <w:t>3.</w:t>
      </w:r>
      <w:r w:rsidR="00895D9D" w:rsidRPr="00EC276E">
        <w:rPr>
          <w:rFonts w:ascii="Times New Roman" w:hAnsi="Times New Roman" w:cs="Times New Roman"/>
          <w:b/>
          <w:sz w:val="28"/>
          <w:szCs w:val="28"/>
        </w:rPr>
        <w:t>Определение целей предлагаемого правового регулирования и индикаторов для оценки их достижения</w:t>
      </w:r>
      <w:r w:rsidR="00E50FE6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4"/>
        <w:tblW w:w="0" w:type="auto"/>
        <w:tblLook w:val="04A0"/>
      </w:tblPr>
      <w:tblGrid>
        <w:gridCol w:w="3284"/>
        <w:gridCol w:w="3284"/>
        <w:gridCol w:w="3285"/>
      </w:tblGrid>
      <w:tr w:rsidR="00E50FE6" w:rsidTr="00E50FE6">
        <w:tc>
          <w:tcPr>
            <w:tcW w:w="3284" w:type="dxa"/>
          </w:tcPr>
          <w:p w:rsidR="00E50FE6" w:rsidRDefault="00E50FE6" w:rsidP="00EC276E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4A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3.1. Цели предлагаемого </w:t>
            </w:r>
            <w:r w:rsidRPr="002B4A6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правового регулирования</w:t>
            </w:r>
          </w:p>
        </w:tc>
        <w:tc>
          <w:tcPr>
            <w:tcW w:w="3284" w:type="dxa"/>
          </w:tcPr>
          <w:p w:rsidR="00E50FE6" w:rsidRPr="00E50FE6" w:rsidRDefault="00E50FE6" w:rsidP="00E50FE6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FE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3.2.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достижения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целей предлагаемого правового регулирования</w:t>
            </w:r>
          </w:p>
        </w:tc>
        <w:tc>
          <w:tcPr>
            <w:tcW w:w="3285" w:type="dxa"/>
          </w:tcPr>
          <w:p w:rsidR="004357DE" w:rsidRDefault="00E50FE6" w:rsidP="00EC276E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FE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3.3. Периодичность</w:t>
            </w:r>
          </w:p>
          <w:p w:rsidR="00E50FE6" w:rsidRPr="00E50FE6" w:rsidRDefault="00E50FE6" w:rsidP="00EC276E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FE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мониторинга достижения целей предлагаемого правового регулирования </w:t>
            </w:r>
          </w:p>
        </w:tc>
      </w:tr>
      <w:tr w:rsidR="00E50FE6" w:rsidTr="00E50FE6">
        <w:tc>
          <w:tcPr>
            <w:tcW w:w="3284" w:type="dxa"/>
          </w:tcPr>
          <w:p w:rsidR="00E50FE6" w:rsidRDefault="004F4828" w:rsidP="00EC276E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4A6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Утверждение Порядка и условий заключения соглашений о защите и поощрении капиталовложений со стороны муниципального образования </w:t>
            </w:r>
            <w:proofErr w:type="spellStart"/>
            <w:r w:rsidRPr="002B4A6F">
              <w:rPr>
                <w:rFonts w:ascii="Times New Roman" w:hAnsi="Times New Roman"/>
                <w:color w:val="000000"/>
                <w:sz w:val="24"/>
                <w:szCs w:val="24"/>
              </w:rPr>
              <w:t>Усть-Лабинский</w:t>
            </w:r>
            <w:proofErr w:type="spellEnd"/>
            <w:r w:rsidRPr="002B4A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3284" w:type="dxa"/>
          </w:tcPr>
          <w:p w:rsidR="00E50FE6" w:rsidRPr="004F4828" w:rsidRDefault="004F4828" w:rsidP="00EC276E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4828">
              <w:rPr>
                <w:rFonts w:ascii="Times New Roman" w:hAnsi="Times New Roman" w:cs="Times New Roman"/>
                <w:sz w:val="24"/>
                <w:szCs w:val="24"/>
              </w:rPr>
              <w:t>Со дня официального опубликования проекта НПА</w:t>
            </w:r>
          </w:p>
        </w:tc>
        <w:tc>
          <w:tcPr>
            <w:tcW w:w="3285" w:type="dxa"/>
          </w:tcPr>
          <w:p w:rsidR="00E50FE6" w:rsidRPr="004F4828" w:rsidRDefault="004F4828" w:rsidP="00EC276E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4828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</w:tbl>
    <w:p w:rsidR="00E50FE6" w:rsidRPr="00EC276E" w:rsidRDefault="00E50FE6" w:rsidP="00EC276E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93247C" w:rsidRPr="00646534" w:rsidRDefault="0093247C" w:rsidP="0093247C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6917B3" w:rsidRDefault="00895D9D" w:rsidP="004B738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17B3">
        <w:rPr>
          <w:rFonts w:ascii="Times New Roman" w:hAnsi="Times New Roman" w:cs="Times New Roman"/>
          <w:b/>
          <w:sz w:val="28"/>
          <w:szCs w:val="28"/>
        </w:rPr>
        <w:t>3.4. Действующие нормативные правовые акты, поручения, другие решения, из</w:t>
      </w:r>
      <w:r w:rsidR="00F9527D" w:rsidRPr="006917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17B3">
        <w:rPr>
          <w:rFonts w:ascii="Times New Roman" w:hAnsi="Times New Roman" w:cs="Times New Roman"/>
          <w:b/>
          <w:sz w:val="28"/>
          <w:szCs w:val="28"/>
        </w:rPr>
        <w:t>которых вытекает необходимость разработки предлагаемого</w:t>
      </w:r>
      <w:r w:rsidR="0092100F" w:rsidRPr="006917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17B3">
        <w:rPr>
          <w:rFonts w:ascii="Times New Roman" w:hAnsi="Times New Roman" w:cs="Times New Roman"/>
          <w:b/>
          <w:sz w:val="28"/>
          <w:szCs w:val="28"/>
        </w:rPr>
        <w:t>правового</w:t>
      </w:r>
      <w:r w:rsidR="00F9527D" w:rsidRPr="006917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17B3">
        <w:rPr>
          <w:rFonts w:ascii="Times New Roman" w:hAnsi="Times New Roman" w:cs="Times New Roman"/>
          <w:b/>
          <w:sz w:val="28"/>
          <w:szCs w:val="28"/>
        </w:rPr>
        <w:t>регулирования в данной области, которые определяют необходимость</w:t>
      </w:r>
      <w:r w:rsidR="00F46CFC" w:rsidRPr="006917B3"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Pr="006917B3">
        <w:rPr>
          <w:rFonts w:ascii="Times New Roman" w:hAnsi="Times New Roman" w:cs="Times New Roman"/>
          <w:b/>
          <w:sz w:val="28"/>
          <w:szCs w:val="28"/>
        </w:rPr>
        <w:t>остановки</w:t>
      </w:r>
      <w:r w:rsidR="00F9527D" w:rsidRPr="006917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17B3">
        <w:rPr>
          <w:rFonts w:ascii="Times New Roman" w:hAnsi="Times New Roman" w:cs="Times New Roman"/>
          <w:b/>
          <w:sz w:val="28"/>
          <w:szCs w:val="28"/>
        </w:rPr>
        <w:t>указанных целей</w:t>
      </w:r>
      <w:r w:rsidRPr="00D3644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A4839" w:rsidRDefault="000A4839" w:rsidP="000A4839">
      <w:pPr>
        <w:pStyle w:val="ConsPlusNonformat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Федеральный Закон от 01 апреля 2020 г. № 69-ФЗ «О защите и поощрении капиталовложений в Российской Федерации». Закон Краснодарского края от 29 декабря 2020 г., № 4399-КЗ «О регулировании отдельных отношений в сфере защиты и поощрения капиталовложений на территории Краснодарского края и о внесении изменения в статью 1 Закона Краснодарского края «О договорах Краснодарского края» Постановление Российской Федерации от 13 сентября 2022 г. № 1602 «О </w:t>
      </w:r>
      <w:proofErr w:type="gramStart"/>
      <w:r>
        <w:rPr>
          <w:rFonts w:ascii="Times New Roman" w:hAnsi="Times New Roman"/>
          <w:bCs/>
          <w:sz w:val="28"/>
          <w:szCs w:val="28"/>
        </w:rPr>
        <w:t>соглашениях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о защите и поощрении капиталовложений».</w:t>
      </w:r>
    </w:p>
    <w:p w:rsidR="000A4839" w:rsidRDefault="000A4839" w:rsidP="000A4839">
      <w:pPr>
        <w:pStyle w:val="ConsPlusNonformat"/>
        <w:ind w:firstLine="567"/>
        <w:jc w:val="both"/>
        <w:rPr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 xml:space="preserve">Постановление главы администрации (губернатора) Краснодарского края от 08 ноября 2022 года №796 «Об утверждении порядка заключения соглашений о защите и поощрении капиталовложений, стороной которых не является Российская Федерация, изменения и прекращения действия таких соглашений, особенностей раскрытия информации о </w:t>
      </w:r>
      <w:proofErr w:type="spellStart"/>
      <w:r>
        <w:rPr>
          <w:rFonts w:ascii="Times New Roman" w:hAnsi="Times New Roman"/>
          <w:bCs/>
          <w:sz w:val="28"/>
          <w:szCs w:val="28"/>
        </w:rPr>
        <w:t>бенефициарных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владельцах организации, реализующей проект, и порядка осуществления мониторинга исполнения условий соглашения о защите и поощрении капиталовложений и условий реализации инвестиционного проекта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, в </w:t>
      </w:r>
      <w:proofErr w:type="gramStart"/>
      <w:r>
        <w:rPr>
          <w:rFonts w:ascii="Times New Roman" w:hAnsi="Times New Roman"/>
          <w:bCs/>
          <w:sz w:val="28"/>
          <w:szCs w:val="28"/>
        </w:rPr>
        <w:t>отношении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которого заключено такое соглашение, в том числе этапов реализации инвестиционного проекта».   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261"/>
        <w:gridCol w:w="2976"/>
        <w:gridCol w:w="1560"/>
        <w:gridCol w:w="1785"/>
      </w:tblGrid>
      <w:tr w:rsidR="00895D9D" w:rsidRPr="009F15F7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EA2FF5" w:rsidRDefault="00895D9D" w:rsidP="00A2175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FF5">
              <w:rPr>
                <w:rFonts w:ascii="Times New Roman" w:hAnsi="Times New Roman" w:cs="Times New Roman"/>
                <w:b/>
                <w:sz w:val="24"/>
                <w:szCs w:val="24"/>
              </w:rPr>
              <w:t>3.5. Цели предлагаемого правового регулирования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EA2FF5" w:rsidRDefault="00895D9D" w:rsidP="00A2175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2" w:name="Par290"/>
            <w:bookmarkEnd w:id="2"/>
            <w:r w:rsidRPr="00EA2FF5">
              <w:rPr>
                <w:rFonts w:ascii="Times New Roman" w:hAnsi="Times New Roman" w:cs="Times New Roman"/>
                <w:b/>
                <w:sz w:val="24"/>
                <w:szCs w:val="24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EA2FF5" w:rsidRDefault="00895D9D" w:rsidP="00A2175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FF5">
              <w:rPr>
                <w:rFonts w:ascii="Times New Roman" w:hAnsi="Times New Roman" w:cs="Times New Roman"/>
                <w:b/>
                <w:sz w:val="24"/>
                <w:szCs w:val="24"/>
              </w:rPr>
              <w:t>3.7. Единица измерения индикаторов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EA2FF5" w:rsidRDefault="00895D9D" w:rsidP="00A2175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3" w:name="Par292"/>
            <w:bookmarkEnd w:id="3"/>
            <w:r w:rsidRPr="00EA2FF5">
              <w:rPr>
                <w:rFonts w:ascii="Times New Roman" w:hAnsi="Times New Roman" w:cs="Times New Roman"/>
                <w:b/>
                <w:sz w:val="24"/>
                <w:szCs w:val="24"/>
              </w:rPr>
              <w:t>3.8. Целевые значения индикаторов по годам</w:t>
            </w:r>
          </w:p>
        </w:tc>
      </w:tr>
      <w:tr w:rsidR="006C180B" w:rsidRPr="009F15F7" w:rsidTr="00F26C2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C180B" w:rsidRPr="00EA2FF5" w:rsidRDefault="00305B8D" w:rsidP="005A5EB6">
            <w:pPr>
              <w:pStyle w:val="af4"/>
              <w:tabs>
                <w:tab w:val="left" w:pos="709"/>
                <w:tab w:val="left" w:pos="1027"/>
              </w:tabs>
              <w:jc w:val="left"/>
              <w:rPr>
                <w:rFonts w:ascii="Times New Roman" w:hAnsi="Times New Roman"/>
                <w:highlight w:val="yellow"/>
              </w:rPr>
            </w:pPr>
            <w:r w:rsidRPr="00EA2FF5">
              <w:rPr>
                <w:rFonts w:ascii="Times New Roman" w:eastAsiaTheme="minorEastAsia" w:hAnsi="Times New Roman"/>
                <w:color w:val="000000"/>
              </w:rPr>
              <w:t xml:space="preserve">Утверждение Порядка и условий заключения соглашений о защите и поощрении капиталовложений со стороны муниципального образования </w:t>
            </w:r>
            <w:proofErr w:type="spellStart"/>
            <w:r w:rsidRPr="00EA2FF5">
              <w:rPr>
                <w:rFonts w:ascii="Times New Roman" w:eastAsiaTheme="minorEastAsia" w:hAnsi="Times New Roman"/>
                <w:color w:val="000000"/>
              </w:rPr>
              <w:t>Усть-Лабинский</w:t>
            </w:r>
            <w:proofErr w:type="spellEnd"/>
            <w:r w:rsidRPr="00EA2FF5">
              <w:rPr>
                <w:rFonts w:ascii="Times New Roman" w:eastAsiaTheme="minorEastAsia" w:hAnsi="Times New Roman"/>
                <w:color w:val="000000"/>
              </w:rPr>
              <w:t xml:space="preserve"> район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80B" w:rsidRPr="00F26C24" w:rsidRDefault="00305B8D" w:rsidP="00F26C24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26C2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80B" w:rsidRPr="00EA2FF5" w:rsidRDefault="00453FA5" w:rsidP="00F26C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2FF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 w:rsidR="006C180B" w:rsidRPr="00EA2F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80B" w:rsidRPr="00EA2FF5" w:rsidRDefault="007D28E5" w:rsidP="00F26C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2FF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F32803" w:rsidRDefault="00F32803" w:rsidP="00880B8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ED687D" w:rsidRDefault="00895D9D" w:rsidP="00880B8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2803">
        <w:rPr>
          <w:rFonts w:ascii="Times New Roman" w:hAnsi="Times New Roman" w:cs="Times New Roman"/>
          <w:b/>
          <w:sz w:val="28"/>
          <w:szCs w:val="28"/>
        </w:rPr>
        <w:t>3.9. Методы</w:t>
      </w:r>
      <w:r w:rsidR="002C14C1" w:rsidRPr="00F32803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F32803">
        <w:rPr>
          <w:rFonts w:ascii="Times New Roman" w:hAnsi="Times New Roman" w:cs="Times New Roman"/>
          <w:b/>
          <w:sz w:val="28"/>
          <w:szCs w:val="28"/>
        </w:rPr>
        <w:t>расчета индикаторов достижения целей предлагаемого правового</w:t>
      </w:r>
      <w:r w:rsidR="00F9527D" w:rsidRPr="00F328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2803">
        <w:rPr>
          <w:rFonts w:ascii="Times New Roman" w:hAnsi="Times New Roman" w:cs="Times New Roman"/>
          <w:b/>
          <w:sz w:val="28"/>
          <w:szCs w:val="28"/>
        </w:rPr>
        <w:t>регулирования, источники информации для расчетов</w:t>
      </w:r>
      <w:r w:rsidRPr="00ED687D">
        <w:rPr>
          <w:rFonts w:ascii="Times New Roman" w:hAnsi="Times New Roman" w:cs="Times New Roman"/>
          <w:sz w:val="28"/>
          <w:szCs w:val="28"/>
        </w:rPr>
        <w:t>:</w:t>
      </w:r>
      <w:r w:rsidR="00B63CB2">
        <w:rPr>
          <w:rFonts w:ascii="Times New Roman" w:hAnsi="Times New Roman" w:cs="Times New Roman"/>
          <w:sz w:val="28"/>
          <w:szCs w:val="28"/>
        </w:rPr>
        <w:t xml:space="preserve"> отсутствуют</w:t>
      </w:r>
      <w:r w:rsidR="00CE368A">
        <w:rPr>
          <w:rFonts w:ascii="Times New Roman" w:hAnsi="Times New Roman" w:cs="Times New Roman"/>
          <w:sz w:val="28"/>
          <w:szCs w:val="28"/>
        </w:rPr>
        <w:t>.</w:t>
      </w:r>
    </w:p>
    <w:p w:rsidR="00DF19EB" w:rsidRDefault="00DF19EB" w:rsidP="00DF19EB">
      <w:pPr>
        <w:pStyle w:val="ConsPlusNonforma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14AA" w:rsidRPr="00ED687D" w:rsidRDefault="00895D9D" w:rsidP="00DF19E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19EB">
        <w:rPr>
          <w:rFonts w:ascii="Times New Roman" w:hAnsi="Times New Roman" w:cs="Times New Roman"/>
          <w:b/>
          <w:sz w:val="28"/>
          <w:szCs w:val="28"/>
        </w:rPr>
        <w:t>3.10. Оценка затрат на проведение мониторинга достижения целей</w:t>
      </w:r>
      <w:r w:rsidR="00DF19EB" w:rsidRPr="00DF19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19EB">
        <w:rPr>
          <w:rFonts w:ascii="Times New Roman" w:hAnsi="Times New Roman" w:cs="Times New Roman"/>
          <w:b/>
          <w:sz w:val="28"/>
          <w:szCs w:val="28"/>
        </w:rPr>
        <w:t>предлагаемого правового регулирования:</w:t>
      </w:r>
      <w:r w:rsidR="00E6092C" w:rsidRPr="00ED687D">
        <w:rPr>
          <w:rFonts w:ascii="Times New Roman" w:hAnsi="Times New Roman" w:cs="Times New Roman"/>
          <w:sz w:val="28"/>
          <w:szCs w:val="28"/>
        </w:rPr>
        <w:t xml:space="preserve"> затраты не </w:t>
      </w:r>
      <w:r w:rsidR="00E2196E">
        <w:rPr>
          <w:rFonts w:ascii="Times New Roman" w:hAnsi="Times New Roman" w:cs="Times New Roman"/>
          <w:sz w:val="28"/>
          <w:szCs w:val="28"/>
        </w:rPr>
        <w:t>предусмотрены</w:t>
      </w:r>
      <w:r w:rsidR="00E6092C" w:rsidRPr="00ED687D">
        <w:rPr>
          <w:rFonts w:ascii="Times New Roman" w:hAnsi="Times New Roman" w:cs="Times New Roman"/>
          <w:sz w:val="28"/>
          <w:szCs w:val="28"/>
        </w:rPr>
        <w:t>.</w:t>
      </w:r>
    </w:p>
    <w:p w:rsidR="00DF19EB" w:rsidRDefault="00DF19EB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4" w:name="Par319"/>
      <w:bookmarkEnd w:id="4"/>
    </w:p>
    <w:p w:rsidR="00895D9D" w:rsidRPr="00DF19EB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DF19EB">
        <w:rPr>
          <w:rFonts w:ascii="Times New Roman" w:hAnsi="Times New Roman" w:cs="Times New Roman"/>
          <w:b/>
          <w:sz w:val="28"/>
          <w:szCs w:val="28"/>
        </w:rPr>
        <w:t>4. Качественная характеристика и оценка численности потенциальных адресатов предлагаемого правового регулирования (их групп):</w:t>
      </w: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835"/>
        <w:gridCol w:w="3175"/>
        <w:gridCol w:w="3629"/>
      </w:tblGrid>
      <w:tr w:rsidR="00895D9D" w:rsidRPr="009F15F7" w:rsidTr="00F372E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5C6034" w:rsidRDefault="00895D9D" w:rsidP="007D08BD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5" w:name="Par321"/>
            <w:bookmarkEnd w:id="5"/>
            <w:r w:rsidRPr="005C6034">
              <w:rPr>
                <w:rFonts w:ascii="Times New Roman" w:hAnsi="Times New Roman" w:cs="Times New Roman"/>
                <w:b/>
                <w:sz w:val="24"/>
                <w:szCs w:val="24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5C6034" w:rsidRDefault="00895D9D" w:rsidP="007D08BD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034">
              <w:rPr>
                <w:rFonts w:ascii="Times New Roman" w:hAnsi="Times New Roman" w:cs="Times New Roman"/>
                <w:b/>
                <w:sz w:val="24"/>
                <w:szCs w:val="24"/>
              </w:rPr>
              <w:t>4.2. Количество участников группы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5C6034" w:rsidRDefault="00895D9D" w:rsidP="007D08BD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034">
              <w:rPr>
                <w:rFonts w:ascii="Times New Roman" w:hAnsi="Times New Roman" w:cs="Times New Roman"/>
                <w:b/>
                <w:sz w:val="24"/>
                <w:szCs w:val="24"/>
              </w:rPr>
              <w:t>4.3. Источники данных</w:t>
            </w:r>
          </w:p>
        </w:tc>
      </w:tr>
      <w:tr w:rsidR="00895D9D" w:rsidRPr="009F15F7" w:rsidTr="003A2A9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1275" w:rsidRPr="005C6034" w:rsidRDefault="00F372E6" w:rsidP="005C6034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Calibri"/>
                <w:highlight w:val="yellow"/>
              </w:rPr>
            </w:pPr>
            <w:r w:rsidRPr="005C6034">
              <w:rPr>
                <w:rFonts w:eastAsia="Calibri"/>
              </w:rPr>
              <w:t xml:space="preserve">Российские юридические лица, реализующие инвестиционный проект, в том числе проектные компании (за </w:t>
            </w:r>
            <w:r w:rsidR="00120AFD" w:rsidRPr="005C6034">
              <w:rPr>
                <w:rFonts w:eastAsia="Calibri"/>
              </w:rPr>
              <w:t>и</w:t>
            </w:r>
            <w:r w:rsidRPr="005C6034">
              <w:rPr>
                <w:rFonts w:eastAsia="Calibri"/>
              </w:rPr>
              <w:t>сключением государственных и муниципальных учреждений, а также государственных и муниципальных унитарных предприятий)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5C6034" w:rsidRDefault="00B35163" w:rsidP="005C603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C6034">
              <w:rPr>
                <w:rFonts w:ascii="Times New Roman" w:hAnsi="Times New Roman" w:cs="Times New Roman"/>
                <w:sz w:val="24"/>
                <w:szCs w:val="24"/>
              </w:rPr>
              <w:t>Неограниченно, так как носит заявительный характер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D92" w:rsidRPr="005C6034" w:rsidRDefault="00212E20" w:rsidP="003A2A96">
            <w:pPr>
              <w:pStyle w:val="ConsPlusNonformat"/>
              <w:ind w:firstLine="2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12E20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лица, обратившиеся в уполномоченный орган Краснодарского края для заключения соглашения о защите и поощрении капиталовложений, в котором муниципальное образование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Усть-Лабинский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 может быть стороной соглашения.</w:t>
            </w:r>
          </w:p>
        </w:tc>
      </w:tr>
    </w:tbl>
    <w:p w:rsidR="00895D9D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6" w:name="Par334"/>
      <w:bookmarkEnd w:id="6"/>
      <w:r w:rsidRPr="00E734F0">
        <w:rPr>
          <w:rFonts w:ascii="Times New Roman" w:hAnsi="Times New Roman" w:cs="Times New Roman"/>
          <w:b/>
          <w:sz w:val="28"/>
          <w:szCs w:val="28"/>
        </w:rPr>
        <w:t xml:space="preserve">5. Изменение функций (полномочий, обязанностей, прав) органов местного самоуправления муниципального образования </w:t>
      </w:r>
      <w:r w:rsidR="00F46CFC" w:rsidRPr="00E734F0">
        <w:rPr>
          <w:rFonts w:ascii="Times New Roman" w:hAnsi="Times New Roman" w:cs="Times New Roman"/>
          <w:b/>
          <w:sz w:val="28"/>
          <w:szCs w:val="28"/>
        </w:rPr>
        <w:t>район</w:t>
      </w:r>
      <w:r w:rsidRPr="00E734F0">
        <w:rPr>
          <w:rFonts w:ascii="Times New Roman" w:hAnsi="Times New Roman" w:cs="Times New Roman"/>
          <w:b/>
          <w:sz w:val="28"/>
          <w:szCs w:val="28"/>
        </w:rPr>
        <w:t>, а также порядка их реализации в связи с введением предлагаемого правового регулирования</w:t>
      </w:r>
      <w:r w:rsidRPr="00F27FC3">
        <w:rPr>
          <w:rFonts w:ascii="Times New Roman" w:hAnsi="Times New Roman" w:cs="Times New Roman"/>
          <w:sz w:val="28"/>
          <w:szCs w:val="28"/>
        </w:rPr>
        <w:t>:</w:t>
      </w:r>
    </w:p>
    <w:p w:rsidR="00E17A47" w:rsidRDefault="00E17A47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544"/>
        <w:gridCol w:w="1134"/>
        <w:gridCol w:w="1847"/>
        <w:gridCol w:w="1298"/>
        <w:gridCol w:w="7"/>
        <w:gridCol w:w="1750"/>
      </w:tblGrid>
      <w:tr w:rsidR="00895D9D" w:rsidRPr="00E17A47" w:rsidTr="00E74047">
        <w:trPr>
          <w:trHeight w:val="30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E17A47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7" w:name="Par336"/>
            <w:bookmarkEnd w:id="7"/>
            <w:r w:rsidRPr="00E17A4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5.1. Наименование функции (полномочия, обязанности или права)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E17A47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A47">
              <w:rPr>
                <w:rFonts w:ascii="Times New Roman" w:hAnsi="Times New Roman" w:cs="Times New Roman"/>
                <w:b/>
                <w:sz w:val="24"/>
                <w:szCs w:val="24"/>
              </w:rPr>
              <w:t>5.2. Характер функции (новая /изменяемая/отменяемая)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E17A47" w:rsidRDefault="00895D9D" w:rsidP="0059693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A47">
              <w:rPr>
                <w:rFonts w:ascii="Times New Roman" w:hAnsi="Times New Roman" w:cs="Times New Roman"/>
                <w:b/>
                <w:sz w:val="24"/>
                <w:szCs w:val="24"/>
              </w:rPr>
              <w:t>5.3. Предпо</w:t>
            </w:r>
            <w:r w:rsidR="00951E00" w:rsidRPr="00E17A47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E17A47">
              <w:rPr>
                <w:rFonts w:ascii="Times New Roman" w:hAnsi="Times New Roman" w:cs="Times New Roman"/>
                <w:b/>
                <w:sz w:val="24"/>
                <w:szCs w:val="24"/>
              </w:rPr>
              <w:t>агаемый порядок реализации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E17A47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A47">
              <w:rPr>
                <w:rFonts w:ascii="Times New Roman" w:hAnsi="Times New Roman" w:cs="Times New Roman"/>
                <w:b/>
                <w:sz w:val="24"/>
                <w:szCs w:val="24"/>
              </w:rPr>
              <w:t>5.4. Оценка изменения трудовых затрат (чел./час в год), изменения численности сотрудник</w:t>
            </w:r>
            <w:r w:rsidR="00AC1240" w:rsidRPr="00E17A47">
              <w:rPr>
                <w:rFonts w:ascii="Times New Roman" w:hAnsi="Times New Roman" w:cs="Times New Roman"/>
                <w:b/>
                <w:sz w:val="24"/>
                <w:szCs w:val="24"/>
              </w:rPr>
              <w:t>ов (чел.)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E17A47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A47">
              <w:rPr>
                <w:rFonts w:ascii="Times New Roman" w:hAnsi="Times New Roman" w:cs="Times New Roman"/>
                <w:b/>
                <w:sz w:val="24"/>
                <w:szCs w:val="24"/>
              </w:rPr>
              <w:t>5.5. Оценка изменения потребностей в других ресурсах</w:t>
            </w:r>
          </w:p>
        </w:tc>
      </w:tr>
      <w:tr w:rsidR="00CE1B47" w:rsidRPr="00E17A47" w:rsidTr="00E74047">
        <w:trPr>
          <w:trHeight w:val="465"/>
        </w:trPr>
        <w:tc>
          <w:tcPr>
            <w:tcW w:w="9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1B47" w:rsidRPr="00E17A47" w:rsidRDefault="007A2CC0" w:rsidP="007A2CC0">
            <w:pPr>
              <w:pStyle w:val="ConsPlusNormal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A47">
              <w:rPr>
                <w:rFonts w:ascii="Times New Roman" w:hAnsi="Times New Roman" w:cs="Times New Roman"/>
                <w:sz w:val="24"/>
                <w:szCs w:val="24"/>
              </w:rPr>
              <w:t>Наименование структурного подразделения</w:t>
            </w:r>
            <w:r w:rsidR="00C32971" w:rsidRPr="00E17A4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E17A47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муниципального о</w:t>
            </w:r>
            <w:r w:rsidR="00E17A47">
              <w:rPr>
                <w:rFonts w:ascii="Times New Roman" w:hAnsi="Times New Roman" w:cs="Times New Roman"/>
                <w:sz w:val="24"/>
                <w:szCs w:val="24"/>
              </w:rPr>
              <w:t xml:space="preserve">бразования </w:t>
            </w:r>
            <w:proofErr w:type="spellStart"/>
            <w:r w:rsidR="00E17A47">
              <w:rPr>
                <w:rFonts w:ascii="Times New Roman" w:hAnsi="Times New Roman" w:cs="Times New Roman"/>
                <w:sz w:val="24"/>
                <w:szCs w:val="24"/>
              </w:rPr>
              <w:t>Усть-Лабинский</w:t>
            </w:r>
            <w:proofErr w:type="spellEnd"/>
            <w:r w:rsidR="00E17A47">
              <w:rPr>
                <w:rFonts w:ascii="Times New Roman" w:hAnsi="Times New Roman" w:cs="Times New Roman"/>
                <w:sz w:val="24"/>
                <w:szCs w:val="24"/>
              </w:rPr>
              <w:t xml:space="preserve"> район -</w:t>
            </w:r>
            <w:r w:rsidRPr="00E17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355B" w:rsidRPr="00E17A47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экономики муниципального образования </w:t>
            </w:r>
            <w:proofErr w:type="spellStart"/>
            <w:r w:rsidR="000B355B" w:rsidRPr="00E17A47">
              <w:rPr>
                <w:rFonts w:ascii="Times New Roman" w:hAnsi="Times New Roman" w:cs="Times New Roman"/>
                <w:sz w:val="24"/>
                <w:szCs w:val="24"/>
              </w:rPr>
              <w:t>Усть-Лабинский</w:t>
            </w:r>
            <w:proofErr w:type="spellEnd"/>
            <w:r w:rsidR="000B355B" w:rsidRPr="00E17A47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  <w:tr w:rsidR="00895D9D" w:rsidRPr="00E17A47" w:rsidTr="00B2156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0B83" w:rsidRPr="00E17A47" w:rsidRDefault="006300C7" w:rsidP="00B21564">
            <w:pPr>
              <w:widowControl w:val="0"/>
              <w:tabs>
                <w:tab w:val="left" w:pos="851"/>
                <w:tab w:val="left" w:pos="2111"/>
              </w:tabs>
              <w:autoSpaceDE w:val="0"/>
              <w:autoSpaceDN w:val="0"/>
              <w:ind w:right="-1"/>
            </w:pPr>
            <w:r w:rsidRPr="00E17A47">
              <w:t xml:space="preserve">Заключение соглашения о защите и поощрении капиталовложений со стороны муниципального образования </w:t>
            </w:r>
            <w:proofErr w:type="spellStart"/>
            <w:r w:rsidRPr="00E17A47">
              <w:t>Усть-Лабинский</w:t>
            </w:r>
            <w:proofErr w:type="spellEnd"/>
            <w:r w:rsidRPr="00E17A47">
              <w:t xml:space="preserve"> район </w:t>
            </w:r>
          </w:p>
          <w:p w:rsidR="00880B83" w:rsidRPr="00E17A47" w:rsidRDefault="00880B83" w:rsidP="00B21564">
            <w:pPr>
              <w:widowControl w:val="0"/>
              <w:tabs>
                <w:tab w:val="left" w:pos="851"/>
                <w:tab w:val="left" w:pos="2111"/>
              </w:tabs>
              <w:autoSpaceDE w:val="0"/>
              <w:autoSpaceDN w:val="0"/>
              <w:ind w:right="-1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E17A47" w:rsidRDefault="006300C7" w:rsidP="00B215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17A47">
              <w:rPr>
                <w:rFonts w:ascii="Times New Roman" w:hAnsi="Times New Roman" w:cs="Times New Roman"/>
                <w:sz w:val="24"/>
                <w:szCs w:val="24"/>
              </w:rPr>
              <w:t>новая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E17A47" w:rsidRDefault="006300C7" w:rsidP="00B21564">
            <w:pPr>
              <w:outlineLvl w:val="0"/>
            </w:pPr>
            <w:r w:rsidRPr="00E17A47">
              <w:t xml:space="preserve">1). </w:t>
            </w:r>
            <w:proofErr w:type="gramStart"/>
            <w:r w:rsidRPr="00E17A47">
              <w:t xml:space="preserve">Рассмотрение заявления, прилагаемых к нему документов и материалов, проекта соглашения (проекта дополнительного соглашения к нему), поступившего от уполномоченного органа Краснодарского края, а также (если применимо) </w:t>
            </w:r>
            <w:r w:rsidR="00E2744F" w:rsidRPr="00E17A47">
              <w:t>ходатайство</w:t>
            </w:r>
            <w:r w:rsidRPr="00E17A47">
              <w:t xml:space="preserve"> заявителя о признании ранее заключенного договора в качестве связанного договора и (или) о включении в соглашение обязанностей муниципального образования </w:t>
            </w:r>
            <w:proofErr w:type="spellStart"/>
            <w:r w:rsidRPr="00E17A47">
              <w:t>Усть-Лабинский</w:t>
            </w:r>
            <w:proofErr w:type="spellEnd"/>
            <w:r w:rsidRPr="00E17A47">
              <w:t xml:space="preserve"> </w:t>
            </w:r>
            <w:r w:rsidRPr="00E17A47">
              <w:lastRenderedPageBreak/>
              <w:t>район, предусмотренных частью 9 статьи 10 Федерального закона</w:t>
            </w:r>
            <w:r w:rsidR="00EF5881" w:rsidRPr="00E17A47">
              <w:t>;</w:t>
            </w:r>
            <w:proofErr w:type="gramEnd"/>
          </w:p>
          <w:p w:rsidR="0066617A" w:rsidRPr="00E17A47" w:rsidRDefault="00EF5881" w:rsidP="00B21564">
            <w:pPr>
              <w:outlineLvl w:val="0"/>
            </w:pPr>
            <w:r w:rsidRPr="00E17A47">
              <w:t>2) подготовка уведомления об отказе в заключени</w:t>
            </w:r>
            <w:proofErr w:type="gramStart"/>
            <w:r w:rsidRPr="00E17A47">
              <w:t>и</w:t>
            </w:r>
            <w:proofErr w:type="gramEnd"/>
            <w:r w:rsidRPr="00E17A47">
              <w:t xml:space="preserve"> соглашения с указанием оснований (в </w:t>
            </w:r>
            <w:proofErr w:type="spellStart"/>
            <w:r w:rsidRPr="00E17A47">
              <w:t>случаевыявления</w:t>
            </w:r>
            <w:proofErr w:type="spellEnd"/>
            <w:r w:rsidRPr="00E17A47">
              <w:t xml:space="preserve"> оснований); 3) подписание всех экземпляров соглашения.</w:t>
            </w:r>
          </w:p>
          <w:p w:rsidR="0066617A" w:rsidRPr="00E17A47" w:rsidRDefault="0066617A" w:rsidP="00B21564">
            <w:pPr>
              <w:outlineLvl w:val="0"/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1E00" w:rsidRPr="00E17A47" w:rsidRDefault="00951E00" w:rsidP="00B21564">
            <w:pPr>
              <w:pStyle w:val="af4"/>
              <w:jc w:val="left"/>
              <w:rPr>
                <w:rStyle w:val="105pt"/>
                <w:sz w:val="24"/>
                <w:szCs w:val="24"/>
              </w:rPr>
            </w:pPr>
            <w:r w:rsidRPr="00E17A47">
              <w:rPr>
                <w:rStyle w:val="105pt"/>
                <w:sz w:val="24"/>
                <w:szCs w:val="24"/>
              </w:rPr>
              <w:lastRenderedPageBreak/>
              <w:t>В пределах</w:t>
            </w:r>
          </w:p>
          <w:p w:rsidR="00951E00" w:rsidRPr="00E17A47" w:rsidRDefault="00951E00" w:rsidP="00B21564">
            <w:pPr>
              <w:pStyle w:val="af4"/>
              <w:jc w:val="left"/>
              <w:rPr>
                <w:rStyle w:val="105pt"/>
                <w:sz w:val="24"/>
                <w:szCs w:val="24"/>
              </w:rPr>
            </w:pPr>
            <w:r w:rsidRPr="00E17A47">
              <w:rPr>
                <w:rStyle w:val="105pt"/>
                <w:sz w:val="24"/>
                <w:szCs w:val="24"/>
              </w:rPr>
              <w:t xml:space="preserve"> штатной</w:t>
            </w:r>
          </w:p>
          <w:p w:rsidR="00951E00" w:rsidRPr="00E17A47" w:rsidRDefault="00951E00" w:rsidP="00B21564">
            <w:pPr>
              <w:pStyle w:val="af4"/>
              <w:jc w:val="left"/>
              <w:rPr>
                <w:rStyle w:val="105pt"/>
                <w:sz w:val="24"/>
                <w:szCs w:val="24"/>
              </w:rPr>
            </w:pPr>
            <w:r w:rsidRPr="00E17A47">
              <w:rPr>
                <w:rStyle w:val="105pt"/>
                <w:sz w:val="24"/>
                <w:szCs w:val="24"/>
              </w:rPr>
              <w:t>численност</w:t>
            </w:r>
            <w:r w:rsidR="00251F3E" w:rsidRPr="00E17A47">
              <w:rPr>
                <w:rStyle w:val="105pt"/>
                <w:sz w:val="24"/>
                <w:szCs w:val="24"/>
              </w:rPr>
              <w:t xml:space="preserve">и </w:t>
            </w:r>
            <w:r w:rsidR="0029732D" w:rsidRPr="00E17A47">
              <w:rPr>
                <w:rStyle w:val="105pt"/>
                <w:sz w:val="24"/>
                <w:szCs w:val="24"/>
              </w:rPr>
              <w:t xml:space="preserve">управления экономики администрации муниципального образования </w:t>
            </w:r>
            <w:proofErr w:type="spellStart"/>
            <w:r w:rsidR="0029732D" w:rsidRPr="00E17A47">
              <w:rPr>
                <w:rStyle w:val="105pt"/>
                <w:sz w:val="24"/>
                <w:szCs w:val="24"/>
              </w:rPr>
              <w:t>Усть-Лабинский</w:t>
            </w:r>
            <w:proofErr w:type="spellEnd"/>
            <w:r w:rsidR="005C14AA" w:rsidRPr="00E17A47">
              <w:rPr>
                <w:rStyle w:val="105pt"/>
                <w:sz w:val="24"/>
                <w:szCs w:val="24"/>
              </w:rPr>
              <w:t xml:space="preserve"> район</w:t>
            </w:r>
            <w:r w:rsidR="00D054BA" w:rsidRPr="00E17A47">
              <w:rPr>
                <w:rStyle w:val="105pt"/>
                <w:sz w:val="24"/>
                <w:szCs w:val="24"/>
              </w:rPr>
              <w:t xml:space="preserve"> </w:t>
            </w:r>
          </w:p>
          <w:p w:rsidR="00895D9D" w:rsidRPr="00E17A47" w:rsidRDefault="00895D9D" w:rsidP="00B215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E17A47" w:rsidRDefault="003454B6" w:rsidP="00B215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7A47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E74047" w:rsidRPr="00E17A47" w:rsidTr="00E74047">
        <w:trPr>
          <w:trHeight w:val="46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047" w:rsidRPr="00E17A47" w:rsidRDefault="00E46AD1" w:rsidP="00B060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Par364"/>
            <w:bookmarkEnd w:id="8"/>
            <w:r w:rsidRPr="00E17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Присоединение муниципального образования </w:t>
            </w:r>
            <w:proofErr w:type="spellStart"/>
            <w:r w:rsidRPr="00E17A47">
              <w:rPr>
                <w:rFonts w:ascii="Times New Roman" w:hAnsi="Times New Roman" w:cs="Times New Roman"/>
                <w:sz w:val="24"/>
                <w:szCs w:val="24"/>
              </w:rPr>
              <w:t>Усть-Лабинский</w:t>
            </w:r>
            <w:proofErr w:type="spellEnd"/>
            <w:r w:rsidRPr="00E17A47">
              <w:rPr>
                <w:rFonts w:ascii="Times New Roman" w:hAnsi="Times New Roman" w:cs="Times New Roman"/>
                <w:sz w:val="24"/>
                <w:szCs w:val="24"/>
              </w:rPr>
              <w:t xml:space="preserve"> район после заключения соглашения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047" w:rsidRPr="00E17A47" w:rsidRDefault="00E46AD1" w:rsidP="00B060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7A47">
              <w:rPr>
                <w:rFonts w:ascii="Times New Roman" w:hAnsi="Times New Roman" w:cs="Times New Roman"/>
                <w:sz w:val="24"/>
                <w:szCs w:val="24"/>
              </w:rPr>
              <w:t>новая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047" w:rsidRPr="00E17A47" w:rsidRDefault="00E46AD1" w:rsidP="00B060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7A47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заявления, подтверждающего согласие на заключение (присоединение) соглашения и на выполнение обязательств, возникающих </w:t>
            </w:r>
            <w:proofErr w:type="gramStart"/>
            <w:r w:rsidRPr="00E17A4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E17A4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E17A47">
              <w:rPr>
                <w:rFonts w:ascii="Times New Roman" w:hAnsi="Times New Roman" w:cs="Times New Roman"/>
                <w:sz w:val="24"/>
                <w:szCs w:val="24"/>
              </w:rPr>
              <w:t>Усть-Лабинский</w:t>
            </w:r>
            <w:proofErr w:type="spellEnd"/>
            <w:r w:rsidRPr="00E17A47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6114C2" w:rsidRPr="00E17A47">
              <w:rPr>
                <w:rFonts w:ascii="Times New Roman" w:hAnsi="Times New Roman" w:cs="Times New Roman"/>
                <w:sz w:val="24"/>
                <w:szCs w:val="24"/>
              </w:rPr>
              <w:t xml:space="preserve"> в связи с участием в соглашени</w:t>
            </w:r>
            <w:r w:rsidRPr="00E17A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D1" w:rsidRPr="00E17A47" w:rsidRDefault="00E46AD1" w:rsidP="00E46AD1">
            <w:pPr>
              <w:pStyle w:val="af4"/>
              <w:jc w:val="center"/>
              <w:rPr>
                <w:rStyle w:val="105pt"/>
                <w:sz w:val="24"/>
                <w:szCs w:val="24"/>
              </w:rPr>
            </w:pPr>
            <w:r w:rsidRPr="00E17A47">
              <w:rPr>
                <w:rStyle w:val="105pt"/>
                <w:sz w:val="24"/>
                <w:szCs w:val="24"/>
              </w:rPr>
              <w:t>В пределах</w:t>
            </w:r>
          </w:p>
          <w:p w:rsidR="00E46AD1" w:rsidRPr="00E17A47" w:rsidRDefault="00E46AD1" w:rsidP="00E46AD1">
            <w:pPr>
              <w:pStyle w:val="af4"/>
              <w:jc w:val="center"/>
              <w:rPr>
                <w:rStyle w:val="105pt"/>
                <w:sz w:val="24"/>
                <w:szCs w:val="24"/>
              </w:rPr>
            </w:pPr>
            <w:r w:rsidRPr="00E17A47">
              <w:rPr>
                <w:rStyle w:val="105pt"/>
                <w:sz w:val="24"/>
                <w:szCs w:val="24"/>
              </w:rPr>
              <w:t xml:space="preserve"> штатной</w:t>
            </w:r>
          </w:p>
          <w:p w:rsidR="00E46AD1" w:rsidRPr="00E17A47" w:rsidRDefault="00E46AD1" w:rsidP="00E46AD1">
            <w:pPr>
              <w:pStyle w:val="af4"/>
              <w:jc w:val="center"/>
              <w:rPr>
                <w:rStyle w:val="105pt"/>
                <w:sz w:val="24"/>
                <w:szCs w:val="24"/>
              </w:rPr>
            </w:pPr>
            <w:r w:rsidRPr="00E17A47">
              <w:rPr>
                <w:rStyle w:val="105pt"/>
                <w:sz w:val="24"/>
                <w:szCs w:val="24"/>
              </w:rPr>
              <w:t>численност</w:t>
            </w:r>
            <w:r w:rsidR="00FB7469" w:rsidRPr="00E17A47">
              <w:rPr>
                <w:rStyle w:val="105pt"/>
                <w:sz w:val="24"/>
                <w:szCs w:val="24"/>
              </w:rPr>
              <w:t xml:space="preserve">и </w:t>
            </w:r>
            <w:r w:rsidRPr="00E17A47">
              <w:rPr>
                <w:rStyle w:val="105pt"/>
                <w:sz w:val="24"/>
                <w:szCs w:val="24"/>
              </w:rPr>
              <w:t xml:space="preserve">управления экономики администрации муниципального образования </w:t>
            </w:r>
            <w:proofErr w:type="spellStart"/>
            <w:r w:rsidRPr="00E17A47">
              <w:rPr>
                <w:rStyle w:val="105pt"/>
                <w:sz w:val="24"/>
                <w:szCs w:val="24"/>
              </w:rPr>
              <w:t>Усть-Лабинский</w:t>
            </w:r>
            <w:proofErr w:type="spellEnd"/>
            <w:r w:rsidRPr="00E17A47">
              <w:rPr>
                <w:rStyle w:val="105pt"/>
                <w:sz w:val="24"/>
                <w:szCs w:val="24"/>
              </w:rPr>
              <w:t xml:space="preserve"> район </w:t>
            </w:r>
          </w:p>
          <w:p w:rsidR="00E74047" w:rsidRPr="00E17A47" w:rsidRDefault="00E74047" w:rsidP="00B060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047" w:rsidRPr="00E17A47" w:rsidRDefault="00E46AD1" w:rsidP="00B060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7A47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</w:tbl>
    <w:p w:rsidR="00895D9D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E63318">
        <w:rPr>
          <w:rFonts w:ascii="Times New Roman" w:hAnsi="Times New Roman" w:cs="Times New Roman"/>
          <w:b/>
          <w:sz w:val="28"/>
          <w:szCs w:val="28"/>
        </w:rPr>
        <w:t xml:space="preserve">6. Оценка дополнительных расходов (доходов) </w:t>
      </w:r>
      <w:r w:rsidR="00425876" w:rsidRPr="00E63318">
        <w:rPr>
          <w:rFonts w:ascii="Times New Roman" w:hAnsi="Times New Roman" w:cs="Times New Roman"/>
          <w:b/>
          <w:sz w:val="28"/>
          <w:szCs w:val="28"/>
        </w:rPr>
        <w:t>районного</w:t>
      </w:r>
      <w:r w:rsidRPr="00E63318">
        <w:rPr>
          <w:rFonts w:ascii="Times New Roman" w:hAnsi="Times New Roman" w:cs="Times New Roman"/>
          <w:b/>
          <w:sz w:val="28"/>
          <w:szCs w:val="28"/>
        </w:rPr>
        <w:t xml:space="preserve"> бюджета (бюджета муниципального образования </w:t>
      </w:r>
      <w:proofErr w:type="spellStart"/>
      <w:r w:rsidR="003749F5" w:rsidRPr="00E63318">
        <w:rPr>
          <w:rFonts w:ascii="Times New Roman" w:hAnsi="Times New Roman" w:cs="Times New Roman"/>
          <w:b/>
          <w:sz w:val="28"/>
          <w:szCs w:val="28"/>
        </w:rPr>
        <w:t>Усть-Лабинский</w:t>
      </w:r>
      <w:proofErr w:type="spellEnd"/>
      <w:r w:rsidR="005C14AA" w:rsidRPr="00E633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6CFC" w:rsidRPr="00E63318">
        <w:rPr>
          <w:rFonts w:ascii="Times New Roman" w:hAnsi="Times New Roman" w:cs="Times New Roman"/>
          <w:b/>
          <w:sz w:val="28"/>
          <w:szCs w:val="28"/>
        </w:rPr>
        <w:t>район</w:t>
      </w:r>
      <w:r w:rsidRPr="00E63318">
        <w:rPr>
          <w:rFonts w:ascii="Times New Roman" w:hAnsi="Times New Roman" w:cs="Times New Roman"/>
          <w:b/>
          <w:sz w:val="28"/>
          <w:szCs w:val="28"/>
        </w:rPr>
        <w:t>), связанных с введением предлагаемого правового регулирования:</w:t>
      </w:r>
    </w:p>
    <w:p w:rsidR="00F5003B" w:rsidRPr="00E63318" w:rsidRDefault="00F5003B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5019" w:type="pct"/>
        <w:tblLayout w:type="fixed"/>
        <w:tblLook w:val="04A0"/>
      </w:tblPr>
      <w:tblGrid>
        <w:gridCol w:w="2922"/>
        <w:gridCol w:w="2884"/>
        <w:gridCol w:w="1248"/>
        <w:gridCol w:w="506"/>
        <w:gridCol w:w="2330"/>
      </w:tblGrid>
      <w:tr w:rsidR="00B65BCA" w:rsidRPr="005E2DA5" w:rsidTr="005A486B">
        <w:tc>
          <w:tcPr>
            <w:tcW w:w="1477" w:type="pct"/>
          </w:tcPr>
          <w:p w:rsidR="00B65BCA" w:rsidRPr="008968DE" w:rsidRDefault="00B65BCA" w:rsidP="005A486B">
            <w:pPr>
              <w:jc w:val="center"/>
              <w:rPr>
                <w:b/>
                <w:sz w:val="24"/>
                <w:szCs w:val="24"/>
              </w:rPr>
            </w:pPr>
            <w:r w:rsidRPr="008968DE">
              <w:rPr>
                <w:b/>
                <w:sz w:val="24"/>
                <w:szCs w:val="24"/>
              </w:rPr>
              <w:t>6.1.</w:t>
            </w:r>
          </w:p>
          <w:p w:rsidR="00B65BCA" w:rsidRPr="008968DE" w:rsidRDefault="00B65BCA" w:rsidP="005A486B">
            <w:pPr>
              <w:jc w:val="center"/>
              <w:rPr>
                <w:b/>
                <w:sz w:val="24"/>
                <w:szCs w:val="24"/>
              </w:rPr>
            </w:pPr>
            <w:r w:rsidRPr="008968DE">
              <w:rPr>
                <w:b/>
                <w:sz w:val="24"/>
                <w:szCs w:val="24"/>
              </w:rPr>
              <w:t>Наименование функции (полномочия, обязанности или права) (в соответствии с пунктом 5.1)</w:t>
            </w:r>
          </w:p>
        </w:tc>
        <w:tc>
          <w:tcPr>
            <w:tcW w:w="2345" w:type="pct"/>
            <w:gridSpan w:val="3"/>
          </w:tcPr>
          <w:p w:rsidR="00B65BCA" w:rsidRPr="008968DE" w:rsidRDefault="00B65BCA" w:rsidP="005A486B">
            <w:pPr>
              <w:jc w:val="center"/>
              <w:rPr>
                <w:b/>
                <w:sz w:val="24"/>
                <w:szCs w:val="24"/>
              </w:rPr>
            </w:pPr>
            <w:r w:rsidRPr="008968DE">
              <w:rPr>
                <w:b/>
                <w:sz w:val="24"/>
                <w:szCs w:val="24"/>
              </w:rPr>
              <w:t>6.2.</w:t>
            </w:r>
          </w:p>
          <w:p w:rsidR="00B65BCA" w:rsidRPr="008968DE" w:rsidRDefault="00B65BCA" w:rsidP="00B65BCA">
            <w:pPr>
              <w:jc w:val="center"/>
              <w:rPr>
                <w:b/>
                <w:sz w:val="24"/>
                <w:szCs w:val="24"/>
              </w:rPr>
            </w:pPr>
            <w:r w:rsidRPr="008968DE">
              <w:rPr>
                <w:b/>
                <w:sz w:val="24"/>
                <w:szCs w:val="24"/>
              </w:rPr>
              <w:t xml:space="preserve">Виды расходов (возможных поступлений) бюджета муниципального образования </w:t>
            </w:r>
            <w:proofErr w:type="spellStart"/>
            <w:r w:rsidRPr="008968DE">
              <w:rPr>
                <w:b/>
                <w:sz w:val="24"/>
                <w:szCs w:val="24"/>
              </w:rPr>
              <w:t>Усть-Лабинский</w:t>
            </w:r>
            <w:proofErr w:type="spellEnd"/>
            <w:r w:rsidRPr="008968DE">
              <w:rPr>
                <w:b/>
                <w:sz w:val="24"/>
                <w:szCs w:val="24"/>
              </w:rPr>
              <w:t xml:space="preserve"> район</w:t>
            </w:r>
          </w:p>
        </w:tc>
        <w:tc>
          <w:tcPr>
            <w:tcW w:w="1178" w:type="pct"/>
          </w:tcPr>
          <w:p w:rsidR="00B65BCA" w:rsidRPr="008968DE" w:rsidRDefault="00B65BCA" w:rsidP="005A486B">
            <w:pPr>
              <w:jc w:val="center"/>
              <w:rPr>
                <w:b/>
                <w:sz w:val="24"/>
                <w:szCs w:val="24"/>
              </w:rPr>
            </w:pPr>
            <w:r w:rsidRPr="008968DE">
              <w:rPr>
                <w:b/>
                <w:sz w:val="24"/>
                <w:szCs w:val="24"/>
              </w:rPr>
              <w:t>6.3.</w:t>
            </w:r>
          </w:p>
          <w:p w:rsidR="00B65BCA" w:rsidRPr="008968DE" w:rsidRDefault="00B65BCA" w:rsidP="005A486B">
            <w:pPr>
              <w:jc w:val="center"/>
              <w:rPr>
                <w:b/>
                <w:sz w:val="24"/>
                <w:szCs w:val="24"/>
              </w:rPr>
            </w:pPr>
            <w:r w:rsidRPr="008968DE">
              <w:rPr>
                <w:b/>
                <w:sz w:val="24"/>
                <w:szCs w:val="24"/>
              </w:rPr>
              <w:t>Количественная оценка расходов и возможных поступлений, млн. рублей</w:t>
            </w:r>
          </w:p>
        </w:tc>
      </w:tr>
      <w:tr w:rsidR="00B65BCA" w:rsidRPr="005E2DA5" w:rsidTr="008968DE">
        <w:trPr>
          <w:trHeight w:val="1270"/>
        </w:trPr>
        <w:tc>
          <w:tcPr>
            <w:tcW w:w="5000" w:type="pct"/>
            <w:gridSpan w:val="5"/>
          </w:tcPr>
          <w:p w:rsidR="00B65BCA" w:rsidRPr="008968DE" w:rsidRDefault="00B65BCA" w:rsidP="002872E7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  <w:r w:rsidRPr="008968DE">
              <w:rPr>
                <w:sz w:val="24"/>
                <w:szCs w:val="24"/>
              </w:rPr>
              <w:t>Наименование государственного органа</w:t>
            </w:r>
            <w:proofErr w:type="gramStart"/>
            <w:r w:rsidRPr="008968DE">
              <w:rPr>
                <w:sz w:val="24"/>
                <w:szCs w:val="24"/>
              </w:rPr>
              <w:t xml:space="preserve"> </w:t>
            </w:r>
            <w:r w:rsidR="002872E7" w:rsidRPr="008968DE">
              <w:rPr>
                <w:sz w:val="24"/>
                <w:szCs w:val="24"/>
              </w:rPr>
              <w:t>:</w:t>
            </w:r>
            <w:proofErr w:type="gramEnd"/>
            <w:r w:rsidR="002872E7" w:rsidRPr="008968DE">
              <w:rPr>
                <w:sz w:val="24"/>
                <w:szCs w:val="24"/>
              </w:rPr>
              <w:t xml:space="preserve">  управление экономики администрации муниципального образования </w:t>
            </w:r>
            <w:proofErr w:type="spellStart"/>
            <w:r w:rsidR="002872E7" w:rsidRPr="008968DE">
              <w:rPr>
                <w:sz w:val="24"/>
                <w:szCs w:val="24"/>
              </w:rPr>
              <w:t>Усть-Лабинский</w:t>
            </w:r>
            <w:proofErr w:type="spellEnd"/>
            <w:r w:rsidR="002872E7" w:rsidRPr="008968DE">
              <w:rPr>
                <w:sz w:val="24"/>
                <w:szCs w:val="24"/>
              </w:rPr>
              <w:t xml:space="preserve"> район</w:t>
            </w:r>
          </w:p>
        </w:tc>
      </w:tr>
      <w:tr w:rsidR="00B65BCA" w:rsidRPr="009F15F7" w:rsidTr="00D17FEC">
        <w:trPr>
          <w:trHeight w:val="614"/>
        </w:trPr>
        <w:tc>
          <w:tcPr>
            <w:tcW w:w="1477" w:type="pct"/>
            <w:vMerge w:val="restart"/>
          </w:tcPr>
          <w:p w:rsidR="00B65BCA" w:rsidRPr="008968DE" w:rsidRDefault="00D17FEC" w:rsidP="005A486B">
            <w:pPr>
              <w:rPr>
                <w:sz w:val="24"/>
                <w:szCs w:val="24"/>
              </w:rPr>
            </w:pPr>
            <w:r w:rsidRPr="008968DE">
              <w:rPr>
                <w:sz w:val="24"/>
                <w:szCs w:val="24"/>
              </w:rPr>
              <w:lastRenderedPageBreak/>
              <w:t xml:space="preserve">Заключение соглашения о защите и поощрении капиталовложений со стороны муниципального образования </w:t>
            </w:r>
            <w:proofErr w:type="spellStart"/>
            <w:r w:rsidRPr="008968DE">
              <w:rPr>
                <w:sz w:val="24"/>
                <w:szCs w:val="24"/>
              </w:rPr>
              <w:t>Усть-Лабинский</w:t>
            </w:r>
            <w:proofErr w:type="spellEnd"/>
            <w:r w:rsidRPr="008968DE">
              <w:rPr>
                <w:sz w:val="24"/>
                <w:szCs w:val="24"/>
              </w:rPr>
              <w:t xml:space="preserve"> район. </w:t>
            </w:r>
          </w:p>
          <w:p w:rsidR="00D17FEC" w:rsidRPr="008968DE" w:rsidRDefault="00D17FEC" w:rsidP="005A486B">
            <w:pPr>
              <w:rPr>
                <w:sz w:val="24"/>
                <w:szCs w:val="24"/>
              </w:rPr>
            </w:pPr>
            <w:r w:rsidRPr="008968DE">
              <w:rPr>
                <w:sz w:val="24"/>
                <w:szCs w:val="24"/>
              </w:rPr>
              <w:t xml:space="preserve">Присоединение муниципального образования </w:t>
            </w:r>
            <w:proofErr w:type="spellStart"/>
            <w:r w:rsidRPr="008968DE">
              <w:rPr>
                <w:sz w:val="24"/>
                <w:szCs w:val="24"/>
              </w:rPr>
              <w:t>Усть-Лабинский</w:t>
            </w:r>
            <w:proofErr w:type="spellEnd"/>
            <w:r w:rsidRPr="008968DE">
              <w:rPr>
                <w:sz w:val="24"/>
                <w:szCs w:val="24"/>
              </w:rPr>
              <w:t xml:space="preserve"> район после заключения соглашения.</w:t>
            </w:r>
          </w:p>
        </w:tc>
        <w:tc>
          <w:tcPr>
            <w:tcW w:w="1458" w:type="pct"/>
          </w:tcPr>
          <w:p w:rsidR="00B65BCA" w:rsidRPr="008968DE" w:rsidRDefault="00B65BCA" w:rsidP="00D17FEC">
            <w:pPr>
              <w:rPr>
                <w:sz w:val="24"/>
                <w:szCs w:val="24"/>
              </w:rPr>
            </w:pPr>
            <w:r w:rsidRPr="008968DE">
              <w:rPr>
                <w:sz w:val="24"/>
                <w:szCs w:val="24"/>
              </w:rPr>
              <w:t xml:space="preserve">Единовременные расходы </w:t>
            </w:r>
          </w:p>
        </w:tc>
        <w:tc>
          <w:tcPr>
            <w:tcW w:w="631" w:type="pct"/>
          </w:tcPr>
          <w:p w:rsidR="00B65BCA" w:rsidRPr="008968DE" w:rsidRDefault="00B65BCA" w:rsidP="005A486B">
            <w:pPr>
              <w:rPr>
                <w:sz w:val="24"/>
                <w:szCs w:val="24"/>
              </w:rPr>
            </w:pPr>
            <w:r w:rsidRPr="008968DE">
              <w:rPr>
                <w:sz w:val="24"/>
                <w:szCs w:val="24"/>
              </w:rPr>
              <w:t>2023</w:t>
            </w:r>
          </w:p>
        </w:tc>
        <w:tc>
          <w:tcPr>
            <w:tcW w:w="256" w:type="pct"/>
          </w:tcPr>
          <w:p w:rsidR="00B65BCA" w:rsidRPr="008968DE" w:rsidRDefault="00B65BCA" w:rsidP="005A486B">
            <w:pPr>
              <w:rPr>
                <w:sz w:val="24"/>
                <w:szCs w:val="24"/>
              </w:rPr>
            </w:pPr>
            <w:proofErr w:type="gramStart"/>
            <w:r w:rsidRPr="008968DE">
              <w:rPr>
                <w:sz w:val="24"/>
                <w:szCs w:val="24"/>
              </w:rPr>
              <w:t>г</w:t>
            </w:r>
            <w:proofErr w:type="gramEnd"/>
            <w:r w:rsidRPr="008968DE">
              <w:rPr>
                <w:sz w:val="24"/>
                <w:szCs w:val="24"/>
              </w:rPr>
              <w:t>.:</w:t>
            </w:r>
          </w:p>
        </w:tc>
        <w:tc>
          <w:tcPr>
            <w:tcW w:w="1178" w:type="pct"/>
          </w:tcPr>
          <w:p w:rsidR="00B65BCA" w:rsidRPr="008968DE" w:rsidRDefault="00411B6C" w:rsidP="005A48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65BCA" w:rsidRPr="009F15F7" w:rsidTr="00D17FEC">
        <w:trPr>
          <w:trHeight w:val="702"/>
        </w:trPr>
        <w:tc>
          <w:tcPr>
            <w:tcW w:w="1477" w:type="pct"/>
            <w:vMerge/>
          </w:tcPr>
          <w:p w:rsidR="00B65BCA" w:rsidRPr="008968DE" w:rsidRDefault="00B65BCA" w:rsidP="005A486B">
            <w:pPr>
              <w:rPr>
                <w:sz w:val="24"/>
                <w:szCs w:val="24"/>
              </w:rPr>
            </w:pPr>
          </w:p>
        </w:tc>
        <w:tc>
          <w:tcPr>
            <w:tcW w:w="1458" w:type="pct"/>
          </w:tcPr>
          <w:p w:rsidR="00B65BCA" w:rsidRPr="008968DE" w:rsidRDefault="00B65BCA" w:rsidP="00D17FEC">
            <w:pPr>
              <w:rPr>
                <w:sz w:val="24"/>
                <w:szCs w:val="24"/>
              </w:rPr>
            </w:pPr>
            <w:r w:rsidRPr="008968DE">
              <w:rPr>
                <w:sz w:val="24"/>
                <w:szCs w:val="24"/>
              </w:rPr>
              <w:t>Периодические расходы за период</w:t>
            </w:r>
          </w:p>
        </w:tc>
        <w:tc>
          <w:tcPr>
            <w:tcW w:w="631" w:type="pct"/>
          </w:tcPr>
          <w:p w:rsidR="00B65BCA" w:rsidRPr="008968DE" w:rsidRDefault="00B65BCA" w:rsidP="005A486B">
            <w:pPr>
              <w:rPr>
                <w:sz w:val="24"/>
                <w:szCs w:val="24"/>
              </w:rPr>
            </w:pPr>
            <w:r w:rsidRPr="008968DE">
              <w:rPr>
                <w:sz w:val="24"/>
                <w:szCs w:val="24"/>
              </w:rPr>
              <w:t>2023-2025</w:t>
            </w:r>
          </w:p>
        </w:tc>
        <w:tc>
          <w:tcPr>
            <w:tcW w:w="256" w:type="pct"/>
          </w:tcPr>
          <w:p w:rsidR="00B65BCA" w:rsidRPr="008968DE" w:rsidRDefault="00B65BCA" w:rsidP="005A486B">
            <w:pPr>
              <w:rPr>
                <w:sz w:val="24"/>
                <w:szCs w:val="24"/>
              </w:rPr>
            </w:pPr>
            <w:r w:rsidRPr="008968DE">
              <w:rPr>
                <w:sz w:val="24"/>
                <w:szCs w:val="24"/>
              </w:rPr>
              <w:t>гг.:</w:t>
            </w:r>
          </w:p>
        </w:tc>
        <w:tc>
          <w:tcPr>
            <w:tcW w:w="1178" w:type="pct"/>
          </w:tcPr>
          <w:p w:rsidR="00B65BCA" w:rsidRPr="008968DE" w:rsidRDefault="00411B6C" w:rsidP="005A48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65BCA" w:rsidRPr="009F15F7" w:rsidTr="00D17FEC">
        <w:trPr>
          <w:trHeight w:val="664"/>
        </w:trPr>
        <w:tc>
          <w:tcPr>
            <w:tcW w:w="1477" w:type="pct"/>
            <w:vMerge/>
          </w:tcPr>
          <w:p w:rsidR="00B65BCA" w:rsidRPr="008968DE" w:rsidRDefault="00B65BCA" w:rsidP="005A486B">
            <w:pPr>
              <w:rPr>
                <w:sz w:val="24"/>
                <w:szCs w:val="24"/>
              </w:rPr>
            </w:pPr>
          </w:p>
        </w:tc>
        <w:tc>
          <w:tcPr>
            <w:tcW w:w="1458" w:type="pct"/>
          </w:tcPr>
          <w:p w:rsidR="00B65BCA" w:rsidRPr="008968DE" w:rsidRDefault="00B65BCA" w:rsidP="00D17FEC">
            <w:pPr>
              <w:rPr>
                <w:sz w:val="24"/>
                <w:szCs w:val="24"/>
              </w:rPr>
            </w:pPr>
            <w:r w:rsidRPr="008968DE">
              <w:rPr>
                <w:sz w:val="24"/>
                <w:szCs w:val="24"/>
              </w:rPr>
              <w:t>Возможные доходы</w:t>
            </w:r>
            <w:r w:rsidR="00D17FEC" w:rsidRPr="008968DE">
              <w:rPr>
                <w:sz w:val="24"/>
                <w:szCs w:val="24"/>
              </w:rPr>
              <w:t xml:space="preserve"> </w:t>
            </w:r>
            <w:r w:rsidRPr="008968DE">
              <w:rPr>
                <w:sz w:val="24"/>
                <w:szCs w:val="24"/>
              </w:rPr>
              <w:t>за период</w:t>
            </w:r>
          </w:p>
        </w:tc>
        <w:tc>
          <w:tcPr>
            <w:tcW w:w="631" w:type="pct"/>
          </w:tcPr>
          <w:p w:rsidR="00B65BCA" w:rsidRPr="008968DE" w:rsidRDefault="00B65BCA" w:rsidP="005A486B">
            <w:pPr>
              <w:rPr>
                <w:sz w:val="24"/>
                <w:szCs w:val="24"/>
              </w:rPr>
            </w:pPr>
            <w:r w:rsidRPr="008968DE">
              <w:rPr>
                <w:sz w:val="24"/>
                <w:szCs w:val="24"/>
              </w:rPr>
              <w:t>2023-2025</w:t>
            </w:r>
          </w:p>
        </w:tc>
        <w:tc>
          <w:tcPr>
            <w:tcW w:w="256" w:type="pct"/>
          </w:tcPr>
          <w:p w:rsidR="00B65BCA" w:rsidRPr="008968DE" w:rsidRDefault="00B65BCA" w:rsidP="005A486B">
            <w:pPr>
              <w:rPr>
                <w:sz w:val="24"/>
                <w:szCs w:val="24"/>
              </w:rPr>
            </w:pPr>
            <w:r w:rsidRPr="008968DE">
              <w:rPr>
                <w:sz w:val="24"/>
                <w:szCs w:val="24"/>
              </w:rPr>
              <w:t>гг.:</w:t>
            </w:r>
          </w:p>
        </w:tc>
        <w:tc>
          <w:tcPr>
            <w:tcW w:w="1178" w:type="pct"/>
          </w:tcPr>
          <w:p w:rsidR="00B65BCA" w:rsidRPr="008968DE" w:rsidRDefault="00411B6C" w:rsidP="005A48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65BCA" w:rsidRPr="009F15F7" w:rsidTr="00D17FEC">
        <w:tc>
          <w:tcPr>
            <w:tcW w:w="2935" w:type="pct"/>
            <w:gridSpan w:val="2"/>
          </w:tcPr>
          <w:p w:rsidR="00B65BCA" w:rsidRPr="008968DE" w:rsidRDefault="00B65BCA" w:rsidP="00F1211E">
            <w:pPr>
              <w:rPr>
                <w:sz w:val="24"/>
                <w:szCs w:val="24"/>
              </w:rPr>
            </w:pPr>
            <w:r w:rsidRPr="008968DE">
              <w:rPr>
                <w:sz w:val="24"/>
                <w:szCs w:val="24"/>
              </w:rPr>
              <w:t xml:space="preserve">Итого единовременные расходы за период </w:t>
            </w:r>
          </w:p>
        </w:tc>
        <w:tc>
          <w:tcPr>
            <w:tcW w:w="631" w:type="pct"/>
          </w:tcPr>
          <w:p w:rsidR="00B65BCA" w:rsidRPr="008968DE" w:rsidRDefault="00B65BCA" w:rsidP="005A486B">
            <w:pPr>
              <w:rPr>
                <w:sz w:val="24"/>
                <w:szCs w:val="24"/>
              </w:rPr>
            </w:pPr>
            <w:r w:rsidRPr="008968DE">
              <w:rPr>
                <w:sz w:val="24"/>
                <w:szCs w:val="24"/>
              </w:rPr>
              <w:t>2023-2025</w:t>
            </w:r>
          </w:p>
        </w:tc>
        <w:tc>
          <w:tcPr>
            <w:tcW w:w="256" w:type="pct"/>
          </w:tcPr>
          <w:p w:rsidR="00B65BCA" w:rsidRPr="008968DE" w:rsidRDefault="00B65BCA" w:rsidP="005A486B">
            <w:pPr>
              <w:rPr>
                <w:sz w:val="24"/>
                <w:szCs w:val="24"/>
              </w:rPr>
            </w:pPr>
            <w:r w:rsidRPr="008968DE">
              <w:rPr>
                <w:sz w:val="24"/>
                <w:szCs w:val="24"/>
              </w:rPr>
              <w:t>гг.:</w:t>
            </w:r>
          </w:p>
        </w:tc>
        <w:tc>
          <w:tcPr>
            <w:tcW w:w="1178" w:type="pct"/>
          </w:tcPr>
          <w:p w:rsidR="00B65BCA" w:rsidRPr="008968DE" w:rsidRDefault="00411B6C" w:rsidP="005A48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65BCA" w:rsidRPr="009F15F7" w:rsidTr="00D17FEC">
        <w:tc>
          <w:tcPr>
            <w:tcW w:w="2935" w:type="pct"/>
            <w:gridSpan w:val="2"/>
          </w:tcPr>
          <w:p w:rsidR="00B65BCA" w:rsidRPr="008968DE" w:rsidRDefault="00B65BCA" w:rsidP="00F1211E">
            <w:pPr>
              <w:rPr>
                <w:sz w:val="24"/>
                <w:szCs w:val="24"/>
              </w:rPr>
            </w:pPr>
            <w:r w:rsidRPr="008968DE">
              <w:rPr>
                <w:sz w:val="24"/>
                <w:szCs w:val="24"/>
              </w:rPr>
              <w:t xml:space="preserve">Итого периодические расходы за период </w:t>
            </w:r>
          </w:p>
        </w:tc>
        <w:tc>
          <w:tcPr>
            <w:tcW w:w="631" w:type="pct"/>
          </w:tcPr>
          <w:p w:rsidR="00B65BCA" w:rsidRPr="008968DE" w:rsidRDefault="00B65BCA" w:rsidP="005A486B">
            <w:pPr>
              <w:rPr>
                <w:sz w:val="24"/>
                <w:szCs w:val="24"/>
              </w:rPr>
            </w:pPr>
            <w:r w:rsidRPr="008968DE">
              <w:rPr>
                <w:sz w:val="24"/>
                <w:szCs w:val="24"/>
              </w:rPr>
              <w:t>2023-2025</w:t>
            </w:r>
          </w:p>
        </w:tc>
        <w:tc>
          <w:tcPr>
            <w:tcW w:w="256" w:type="pct"/>
          </w:tcPr>
          <w:p w:rsidR="00B65BCA" w:rsidRPr="008968DE" w:rsidRDefault="00B65BCA" w:rsidP="005A486B">
            <w:pPr>
              <w:rPr>
                <w:sz w:val="24"/>
                <w:szCs w:val="24"/>
              </w:rPr>
            </w:pPr>
            <w:r w:rsidRPr="008968DE">
              <w:rPr>
                <w:sz w:val="24"/>
                <w:szCs w:val="24"/>
              </w:rPr>
              <w:t>гг.:</w:t>
            </w:r>
          </w:p>
        </w:tc>
        <w:tc>
          <w:tcPr>
            <w:tcW w:w="1178" w:type="pct"/>
          </w:tcPr>
          <w:p w:rsidR="00B65BCA" w:rsidRPr="008968DE" w:rsidRDefault="00411B6C" w:rsidP="005A48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65BCA" w:rsidRPr="009F15F7" w:rsidTr="00D17FEC">
        <w:tc>
          <w:tcPr>
            <w:tcW w:w="2935" w:type="pct"/>
            <w:gridSpan w:val="2"/>
          </w:tcPr>
          <w:p w:rsidR="00B65BCA" w:rsidRPr="008968DE" w:rsidRDefault="00B65BCA" w:rsidP="00F1211E">
            <w:pPr>
              <w:rPr>
                <w:sz w:val="24"/>
                <w:szCs w:val="24"/>
              </w:rPr>
            </w:pPr>
            <w:r w:rsidRPr="008968DE">
              <w:rPr>
                <w:sz w:val="24"/>
                <w:szCs w:val="24"/>
              </w:rPr>
              <w:t xml:space="preserve">Итого возможные доходы за период </w:t>
            </w:r>
          </w:p>
        </w:tc>
        <w:tc>
          <w:tcPr>
            <w:tcW w:w="631" w:type="pct"/>
          </w:tcPr>
          <w:p w:rsidR="00B65BCA" w:rsidRPr="008968DE" w:rsidRDefault="00B65BCA" w:rsidP="005A486B">
            <w:pPr>
              <w:rPr>
                <w:sz w:val="24"/>
                <w:szCs w:val="24"/>
              </w:rPr>
            </w:pPr>
            <w:r w:rsidRPr="008968DE">
              <w:rPr>
                <w:sz w:val="24"/>
                <w:szCs w:val="24"/>
              </w:rPr>
              <w:t>2023-2025</w:t>
            </w:r>
          </w:p>
        </w:tc>
        <w:tc>
          <w:tcPr>
            <w:tcW w:w="256" w:type="pct"/>
          </w:tcPr>
          <w:p w:rsidR="00B65BCA" w:rsidRPr="008968DE" w:rsidRDefault="00B65BCA" w:rsidP="005A486B">
            <w:pPr>
              <w:rPr>
                <w:sz w:val="24"/>
                <w:szCs w:val="24"/>
              </w:rPr>
            </w:pPr>
            <w:r w:rsidRPr="008968DE">
              <w:rPr>
                <w:sz w:val="24"/>
                <w:szCs w:val="24"/>
              </w:rPr>
              <w:t>гг.</w:t>
            </w:r>
          </w:p>
          <w:p w:rsidR="007320F4" w:rsidRPr="008968DE" w:rsidRDefault="007320F4" w:rsidP="005A486B">
            <w:pPr>
              <w:rPr>
                <w:sz w:val="24"/>
                <w:szCs w:val="24"/>
              </w:rPr>
            </w:pPr>
          </w:p>
        </w:tc>
        <w:tc>
          <w:tcPr>
            <w:tcW w:w="1178" w:type="pct"/>
          </w:tcPr>
          <w:p w:rsidR="00B65BCA" w:rsidRPr="008968DE" w:rsidRDefault="00411B6C" w:rsidP="005A48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AC670E" w:rsidRDefault="007320F4" w:rsidP="001721B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9" w:name="Par400"/>
      <w:bookmarkEnd w:id="9"/>
      <w:r w:rsidRPr="00AC670E">
        <w:rPr>
          <w:rFonts w:ascii="Times New Roman" w:hAnsi="Times New Roman" w:cs="Times New Roman"/>
          <w:b/>
          <w:sz w:val="28"/>
          <w:szCs w:val="28"/>
        </w:rPr>
        <w:t>6.4. Другие сведения о дополнитель</w:t>
      </w:r>
      <w:r w:rsidR="00AF5D7E">
        <w:rPr>
          <w:rFonts w:ascii="Times New Roman" w:hAnsi="Times New Roman" w:cs="Times New Roman"/>
          <w:b/>
          <w:sz w:val="28"/>
          <w:szCs w:val="28"/>
        </w:rPr>
        <w:t xml:space="preserve">ных </w:t>
      </w:r>
      <w:r w:rsidRPr="00AC670E">
        <w:rPr>
          <w:rFonts w:ascii="Times New Roman" w:hAnsi="Times New Roman" w:cs="Times New Roman"/>
          <w:b/>
          <w:sz w:val="28"/>
          <w:szCs w:val="28"/>
        </w:rPr>
        <w:t>ра</w:t>
      </w:r>
      <w:r w:rsidR="00AF5D7E">
        <w:rPr>
          <w:rFonts w:ascii="Times New Roman" w:hAnsi="Times New Roman" w:cs="Times New Roman"/>
          <w:b/>
          <w:sz w:val="28"/>
          <w:szCs w:val="28"/>
        </w:rPr>
        <w:t>с</w:t>
      </w:r>
      <w:r w:rsidRPr="00AC670E">
        <w:rPr>
          <w:rFonts w:ascii="Times New Roman" w:hAnsi="Times New Roman" w:cs="Times New Roman"/>
          <w:b/>
          <w:sz w:val="28"/>
          <w:szCs w:val="28"/>
        </w:rPr>
        <w:t xml:space="preserve">ходах (доходах) бюджета муниципального образования </w:t>
      </w:r>
      <w:proofErr w:type="spellStart"/>
      <w:r w:rsidRPr="00AC670E">
        <w:rPr>
          <w:rFonts w:ascii="Times New Roman" w:hAnsi="Times New Roman" w:cs="Times New Roman"/>
          <w:b/>
          <w:sz w:val="28"/>
          <w:szCs w:val="28"/>
        </w:rPr>
        <w:t>Усть-</w:t>
      </w:r>
      <w:r w:rsidR="00AC670E" w:rsidRPr="00AC670E">
        <w:rPr>
          <w:rFonts w:ascii="Times New Roman" w:hAnsi="Times New Roman" w:cs="Times New Roman"/>
          <w:b/>
          <w:sz w:val="28"/>
          <w:szCs w:val="28"/>
        </w:rPr>
        <w:t>Л</w:t>
      </w:r>
      <w:r w:rsidRPr="00AC670E">
        <w:rPr>
          <w:rFonts w:ascii="Times New Roman" w:hAnsi="Times New Roman" w:cs="Times New Roman"/>
          <w:b/>
          <w:sz w:val="28"/>
          <w:szCs w:val="28"/>
        </w:rPr>
        <w:t>абинский</w:t>
      </w:r>
      <w:proofErr w:type="spellEnd"/>
      <w:r w:rsidRPr="00AC670E">
        <w:rPr>
          <w:rFonts w:ascii="Times New Roman" w:hAnsi="Times New Roman" w:cs="Times New Roman"/>
          <w:b/>
          <w:sz w:val="28"/>
          <w:szCs w:val="28"/>
        </w:rPr>
        <w:t xml:space="preserve"> район, возникающих в связи с введением предлагаемого правового регулирования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320F4" w:rsidRDefault="00AC670E" w:rsidP="001721B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7320F4">
        <w:rPr>
          <w:rFonts w:ascii="Times New Roman" w:hAnsi="Times New Roman" w:cs="Times New Roman"/>
          <w:sz w:val="28"/>
          <w:szCs w:val="28"/>
        </w:rPr>
        <w:t>освенные доходы местного бюджета выражены в объеме привлеченных инвестиций в экономику района, налоговых и иных отчислений в местный бюджет, создание новых рабочих мест.</w:t>
      </w:r>
    </w:p>
    <w:p w:rsidR="007320F4" w:rsidRDefault="007320F4" w:rsidP="001721B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C670E">
        <w:rPr>
          <w:rFonts w:ascii="Times New Roman" w:hAnsi="Times New Roman" w:cs="Times New Roman"/>
          <w:b/>
          <w:sz w:val="28"/>
          <w:szCs w:val="28"/>
        </w:rPr>
        <w:t xml:space="preserve">6.5. </w:t>
      </w:r>
      <w:r w:rsidR="005B3BCB" w:rsidRPr="00AC670E">
        <w:rPr>
          <w:rFonts w:ascii="TimesNewRomanPSMT" w:hAnsi="TimesNewRomanPSMT" w:cstheme="minorBidi"/>
          <w:b/>
          <w:color w:val="000000"/>
          <w:sz w:val="28"/>
          <w:szCs w:val="28"/>
        </w:rPr>
        <w:t>Источники данных:</w:t>
      </w:r>
      <w:r w:rsidR="005B3BCB" w:rsidRPr="005B3BCB">
        <w:rPr>
          <w:rFonts w:ascii="TimesNewRomanPSMT" w:hAnsi="TimesNewRomanPSMT" w:cstheme="minorBidi"/>
          <w:color w:val="000000"/>
          <w:sz w:val="28"/>
          <w:szCs w:val="28"/>
        </w:rPr>
        <w:t xml:space="preserve"> </w:t>
      </w:r>
      <w:r w:rsidR="00AF5D7E">
        <w:rPr>
          <w:rFonts w:ascii="TimesNewRomanPSMT" w:hAnsi="TimesNewRomanPSMT" w:cstheme="minorBidi"/>
          <w:color w:val="000000"/>
          <w:sz w:val="28"/>
          <w:szCs w:val="28"/>
        </w:rPr>
        <w:t>отсутствуют</w:t>
      </w:r>
      <w:r w:rsidR="005B3BCB" w:rsidRPr="005B3BCB">
        <w:rPr>
          <w:rFonts w:ascii="TimesNewRomanPSMT" w:hAnsi="TimesNewRomanPSMT" w:cstheme="minorBidi"/>
          <w:color w:val="000000"/>
          <w:sz w:val="28"/>
          <w:szCs w:val="28"/>
        </w:rPr>
        <w:t>.</w:t>
      </w:r>
    </w:p>
    <w:p w:rsidR="001721B4" w:rsidRPr="00355FA6" w:rsidRDefault="00895D9D" w:rsidP="001721B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355FA6">
        <w:rPr>
          <w:rFonts w:ascii="Times New Roman" w:hAnsi="Times New Roman" w:cs="Times New Roman"/>
          <w:b/>
          <w:sz w:val="28"/>
          <w:szCs w:val="28"/>
        </w:rPr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552"/>
        <w:gridCol w:w="1984"/>
        <w:gridCol w:w="3862"/>
        <w:gridCol w:w="1212"/>
      </w:tblGrid>
      <w:tr w:rsidR="001721B4" w:rsidRPr="00267671" w:rsidTr="00700E9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4A2BC2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B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7.1. Группы потенциальных адресатов предлагаемого правового регулирования (в соответствии с </w:t>
            </w:r>
            <w:hyperlink w:anchor="Par321" w:tooltip="Ссылка на текущий документ" w:history="1">
              <w:r w:rsidRPr="004A2BC2">
                <w:rPr>
                  <w:rFonts w:ascii="Times New Roman" w:hAnsi="Times New Roman" w:cs="Times New Roman"/>
                  <w:b/>
                  <w:sz w:val="24"/>
                  <w:szCs w:val="24"/>
                </w:rPr>
                <w:t>подпунктом 4.1 пункта 4</w:t>
              </w:r>
            </w:hyperlink>
            <w:r w:rsidRPr="004A2B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настоящего сводного отчета)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4A2BC2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BC2">
              <w:rPr>
                <w:rFonts w:ascii="Times New Roman" w:hAnsi="Times New Roman" w:cs="Times New Roman"/>
                <w:b/>
                <w:sz w:val="24"/>
                <w:szCs w:val="24"/>
              </w:rPr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муниципального нормативного правового акта)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4A2BC2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BC2">
              <w:rPr>
                <w:rFonts w:ascii="Times New Roman" w:hAnsi="Times New Roman" w:cs="Times New Roman"/>
                <w:b/>
                <w:sz w:val="24"/>
                <w:szCs w:val="24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4A2BC2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BC2">
              <w:rPr>
                <w:rFonts w:ascii="Times New Roman" w:hAnsi="Times New Roman" w:cs="Times New Roman"/>
                <w:b/>
                <w:sz w:val="24"/>
                <w:szCs w:val="24"/>
              </w:rPr>
              <w:t>7.4. Количественная оценка, млн. рублей</w:t>
            </w:r>
          </w:p>
        </w:tc>
      </w:tr>
      <w:tr w:rsidR="001D2C7F" w:rsidRPr="00267671" w:rsidTr="007C7B6E">
        <w:trPr>
          <w:trHeight w:val="85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2C7F" w:rsidRPr="007C7B6E" w:rsidRDefault="001D2C7F" w:rsidP="007C7B6E">
            <w:pPr>
              <w:pStyle w:val="ConsPlusNonforma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C7B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Российские юридические лица, реализующие инвестиционный </w:t>
            </w:r>
            <w:r w:rsidRPr="007C7B6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проект, в том числе проектные компании (за исключением государственных и муниципальных учреждений, а также государственных и муниципальных унитарных предприятий)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2C7F" w:rsidRPr="007C7B6E" w:rsidRDefault="001D2C7F" w:rsidP="007C7B6E">
            <w:pPr>
              <w:widowControl w:val="0"/>
              <w:tabs>
                <w:tab w:val="left" w:pos="851"/>
                <w:tab w:val="left" w:pos="2127"/>
              </w:tabs>
              <w:autoSpaceDE w:val="0"/>
              <w:autoSpaceDN w:val="0"/>
              <w:ind w:right="-1"/>
            </w:pPr>
            <w:r w:rsidRPr="007C7B6E">
              <w:rPr>
                <w:rFonts w:ascii="TimesNewRomanPSMT" w:hAnsi="TimesNewRomanPSMT"/>
                <w:color w:val="000000"/>
              </w:rPr>
              <w:lastRenderedPageBreak/>
              <w:t>Представление данных об исполнении условий</w:t>
            </w:r>
            <w:r w:rsidR="00CA2C5D" w:rsidRPr="007C7B6E">
              <w:rPr>
                <w:rFonts w:ascii="TimesNewRomanPSMT" w:hAnsi="TimesNewRomanPSMT"/>
                <w:color w:val="000000"/>
              </w:rPr>
              <w:t xml:space="preserve"> </w:t>
            </w:r>
            <w:r w:rsidRPr="007C7B6E">
              <w:rPr>
                <w:rFonts w:ascii="TimesNewRomanPSMT" w:hAnsi="TimesNewRomanPSMT"/>
                <w:color w:val="000000"/>
              </w:rPr>
              <w:lastRenderedPageBreak/>
              <w:t>соглашения и условий</w:t>
            </w:r>
            <w:r w:rsidRPr="007C7B6E">
              <w:rPr>
                <w:rFonts w:ascii="TimesNewRomanPSMT" w:hAnsi="TimesNewRomanPSMT"/>
                <w:color w:val="000000"/>
              </w:rPr>
              <w:br/>
              <w:t>реализации инвестиционного проекта, в том числе информацию о реализации соответствующего этапа инвестиционного проекта (если применимо)</w:t>
            </w:r>
            <w:r w:rsidRPr="007C7B6E">
              <w:t xml:space="preserve"> 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2C7F" w:rsidRPr="007C7B6E" w:rsidRDefault="001D2C7F" w:rsidP="007C7B6E">
            <w:r w:rsidRPr="007C7B6E">
              <w:rPr>
                <w:rStyle w:val="fontstyle01"/>
                <w:sz w:val="24"/>
                <w:szCs w:val="24"/>
              </w:rPr>
              <w:lastRenderedPageBreak/>
              <w:t xml:space="preserve">Расходы на </w:t>
            </w:r>
            <w:r w:rsidR="006E7C55" w:rsidRPr="007C7B6E">
              <w:rPr>
                <w:rStyle w:val="fontstyle01"/>
                <w:sz w:val="24"/>
                <w:szCs w:val="24"/>
              </w:rPr>
              <w:t>под</w:t>
            </w:r>
            <w:r w:rsidRPr="007C7B6E">
              <w:rPr>
                <w:rStyle w:val="fontstyle01"/>
                <w:sz w:val="24"/>
                <w:szCs w:val="24"/>
              </w:rPr>
              <w:t xml:space="preserve">готовку информации </w:t>
            </w:r>
            <w:r w:rsidR="006E7C55" w:rsidRPr="007C7B6E">
              <w:rPr>
                <w:rStyle w:val="fontstyle01"/>
                <w:sz w:val="24"/>
                <w:szCs w:val="24"/>
              </w:rPr>
              <w:t xml:space="preserve"> </w:t>
            </w:r>
            <w:r w:rsidR="00F74FEF" w:rsidRPr="007C7B6E">
              <w:rPr>
                <w:rStyle w:val="fontstyle01"/>
                <w:sz w:val="24"/>
                <w:szCs w:val="24"/>
              </w:rPr>
              <w:t xml:space="preserve">не </w:t>
            </w:r>
            <w:r w:rsidRPr="007C7B6E">
              <w:rPr>
                <w:rStyle w:val="fontstyle01"/>
                <w:sz w:val="24"/>
                <w:szCs w:val="24"/>
              </w:rPr>
              <w:t>предполагаются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2C7F" w:rsidRPr="007C7B6E" w:rsidRDefault="007C7B6E">
            <w:r>
              <w:t>-</w:t>
            </w:r>
          </w:p>
        </w:tc>
      </w:tr>
    </w:tbl>
    <w:p w:rsidR="005A486B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2CDB">
        <w:rPr>
          <w:rFonts w:ascii="Times New Roman" w:hAnsi="Times New Roman" w:cs="Times New Roman"/>
          <w:b/>
          <w:sz w:val="28"/>
          <w:szCs w:val="28"/>
        </w:rPr>
        <w:lastRenderedPageBreak/>
        <w:t>7.5. Издержки и выгоды адресатов предлагаемого правового регулирования, неподдающиеся количественной оценке</w:t>
      </w:r>
      <w:r w:rsidRPr="00F27FC3">
        <w:rPr>
          <w:rFonts w:ascii="Times New Roman" w:hAnsi="Times New Roman" w:cs="Times New Roman"/>
          <w:sz w:val="28"/>
          <w:szCs w:val="28"/>
        </w:rPr>
        <w:t>:</w:t>
      </w:r>
      <w:r w:rsidR="001B3524" w:rsidRPr="00F27F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5051" w:rsidRDefault="005A486B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Издержки</w:t>
      </w:r>
      <w:r w:rsidR="009A2627">
        <w:rPr>
          <w:rFonts w:ascii="Times New Roman" w:hAnsi="Times New Roman" w:cs="Times New Roman"/>
          <w:sz w:val="28"/>
          <w:szCs w:val="28"/>
        </w:rPr>
        <w:t xml:space="preserve">: </w:t>
      </w:r>
      <w:r w:rsidR="001B3524" w:rsidRPr="00F27FC3">
        <w:rPr>
          <w:rFonts w:ascii="Times New Roman" w:hAnsi="Times New Roman" w:cs="Times New Roman"/>
          <w:sz w:val="28"/>
          <w:szCs w:val="28"/>
        </w:rPr>
        <w:t>отсутствуют</w:t>
      </w:r>
      <w:r w:rsidR="00AE2CDB">
        <w:rPr>
          <w:rFonts w:ascii="Times New Roman" w:hAnsi="Times New Roman" w:cs="Times New Roman"/>
          <w:sz w:val="28"/>
          <w:szCs w:val="28"/>
        </w:rPr>
        <w:t>.</w:t>
      </w:r>
    </w:p>
    <w:p w:rsidR="009A2627" w:rsidRPr="00F27FC3" w:rsidRDefault="009A2627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Выгоды: </w:t>
      </w:r>
      <w:r w:rsidR="0088389A" w:rsidRPr="0088389A">
        <w:rPr>
          <w:rFonts w:ascii="Times New Roman" w:hAnsi="Times New Roman" w:cs="Times New Roman"/>
          <w:color w:val="000000"/>
          <w:sz w:val="28"/>
          <w:szCs w:val="28"/>
        </w:rPr>
        <w:t>введение правового регулирования позволит заключать соглашения</w:t>
      </w:r>
      <w:r w:rsidR="00C030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8389A" w:rsidRPr="0088389A">
        <w:rPr>
          <w:rFonts w:ascii="Times New Roman" w:hAnsi="Times New Roman" w:cs="Times New Roman"/>
          <w:color w:val="000000"/>
          <w:sz w:val="28"/>
          <w:szCs w:val="28"/>
        </w:rPr>
        <w:t>о защите и поощрении капиталовложений в целях стабилизации</w:t>
      </w:r>
      <w:r w:rsidR="00C030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8389A" w:rsidRPr="0088389A">
        <w:rPr>
          <w:rFonts w:ascii="Times New Roman" w:hAnsi="Times New Roman" w:cs="Times New Roman"/>
          <w:color w:val="000000"/>
          <w:sz w:val="28"/>
          <w:szCs w:val="28"/>
        </w:rPr>
        <w:t>условий ведения инвестиционной деятельности и получения финансовых мер</w:t>
      </w:r>
      <w:r w:rsidR="00C030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8389A" w:rsidRPr="0088389A">
        <w:rPr>
          <w:rFonts w:ascii="Times New Roman" w:hAnsi="Times New Roman" w:cs="Times New Roman"/>
          <w:color w:val="000000"/>
          <w:sz w:val="28"/>
          <w:szCs w:val="28"/>
        </w:rPr>
        <w:t>господдержки на возмещение затрат инвесторов по созданию объектов</w:t>
      </w:r>
      <w:r w:rsidR="00C030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8389A" w:rsidRPr="0088389A">
        <w:rPr>
          <w:rFonts w:ascii="Times New Roman" w:hAnsi="Times New Roman" w:cs="Times New Roman"/>
          <w:color w:val="000000"/>
          <w:sz w:val="28"/>
          <w:szCs w:val="28"/>
        </w:rPr>
        <w:t>инфраструктуры.</w:t>
      </w:r>
    </w:p>
    <w:p w:rsidR="00AE2CDB" w:rsidRDefault="00AE2CDB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B3524" w:rsidRPr="00F27FC3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3371">
        <w:rPr>
          <w:rFonts w:ascii="Times New Roman" w:hAnsi="Times New Roman" w:cs="Times New Roman"/>
          <w:b/>
          <w:sz w:val="28"/>
          <w:szCs w:val="28"/>
        </w:rPr>
        <w:t>7.6. Источники данных:</w:t>
      </w:r>
      <w:r w:rsidR="00EF5A38">
        <w:rPr>
          <w:rFonts w:ascii="Times New Roman" w:hAnsi="Times New Roman" w:cs="Times New Roman"/>
          <w:sz w:val="28"/>
          <w:szCs w:val="28"/>
        </w:rPr>
        <w:t xml:space="preserve"> </w:t>
      </w:r>
      <w:r w:rsidR="00503E75">
        <w:rPr>
          <w:rFonts w:ascii="Times New Roman" w:hAnsi="Times New Roman" w:cs="Times New Roman"/>
          <w:sz w:val="28"/>
          <w:szCs w:val="28"/>
        </w:rPr>
        <w:t>отсутствуют</w:t>
      </w:r>
      <w:r w:rsidR="00EF5A38">
        <w:rPr>
          <w:rFonts w:ascii="Times New Roman" w:hAnsi="Times New Roman" w:cs="Times New Roman"/>
          <w:sz w:val="28"/>
          <w:szCs w:val="28"/>
        </w:rPr>
        <w:t>.</w:t>
      </w:r>
    </w:p>
    <w:p w:rsidR="00AE2CDB" w:rsidRDefault="00AE2CDB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0" w:name="Par429"/>
      <w:bookmarkEnd w:id="10"/>
    </w:p>
    <w:p w:rsidR="00895D9D" w:rsidRPr="00E419F6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E419F6">
        <w:rPr>
          <w:rFonts w:ascii="Times New Roman" w:hAnsi="Times New Roman" w:cs="Times New Roman"/>
          <w:b/>
          <w:sz w:val="28"/>
          <w:szCs w:val="28"/>
        </w:rPr>
        <w:t>8. Оценка рисков неблагоприятных последствий применения предлагаемого правового регулирования:</w:t>
      </w:r>
    </w:p>
    <w:p w:rsidR="00895D9D" w:rsidRPr="0029419A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560"/>
        <w:gridCol w:w="3679"/>
        <w:gridCol w:w="1644"/>
        <w:gridCol w:w="2665"/>
      </w:tblGrid>
      <w:tr w:rsidR="00895D9D" w:rsidRPr="00E31C23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E31C23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C23">
              <w:rPr>
                <w:rFonts w:ascii="Times New Roman" w:hAnsi="Times New Roman" w:cs="Times New Roman"/>
                <w:b/>
                <w:sz w:val="24"/>
                <w:szCs w:val="24"/>
              </w:rPr>
              <w:t>8.1. Виды рисков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E31C23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C23">
              <w:rPr>
                <w:rFonts w:ascii="Times New Roman" w:hAnsi="Times New Roman" w:cs="Times New Roman"/>
                <w:b/>
                <w:sz w:val="24"/>
                <w:szCs w:val="24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E31C23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C23">
              <w:rPr>
                <w:rFonts w:ascii="Times New Roman" w:hAnsi="Times New Roman" w:cs="Times New Roman"/>
                <w:b/>
                <w:sz w:val="24"/>
                <w:szCs w:val="24"/>
              </w:rPr>
              <w:t>8.3. Методы контроля рисков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E31C23" w:rsidRDefault="00895D9D" w:rsidP="00623A3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C23">
              <w:rPr>
                <w:rFonts w:ascii="Times New Roman" w:hAnsi="Times New Roman" w:cs="Times New Roman"/>
                <w:b/>
                <w:sz w:val="24"/>
                <w:szCs w:val="24"/>
              </w:rPr>
              <w:t>8.4. Степень контроля рисков (</w:t>
            </w:r>
            <w:proofErr w:type="gramStart"/>
            <w:r w:rsidRPr="00E31C23">
              <w:rPr>
                <w:rFonts w:ascii="Times New Roman" w:hAnsi="Times New Roman" w:cs="Times New Roman"/>
                <w:b/>
                <w:sz w:val="24"/>
                <w:szCs w:val="24"/>
              </w:rPr>
              <w:t>полный</w:t>
            </w:r>
            <w:proofErr w:type="gramEnd"/>
            <w:r w:rsidRPr="00E31C23">
              <w:rPr>
                <w:rFonts w:ascii="Times New Roman" w:hAnsi="Times New Roman" w:cs="Times New Roman"/>
                <w:b/>
                <w:sz w:val="24"/>
                <w:szCs w:val="24"/>
              </w:rPr>
              <w:t>/частичный/отсутствует)</w:t>
            </w:r>
          </w:p>
        </w:tc>
      </w:tr>
      <w:tr w:rsidR="00895D9D" w:rsidRPr="00E31C23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E31C23" w:rsidRDefault="001B3524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C23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E31C23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C23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E31C23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C23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E31C23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C23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</w:tbl>
    <w:p w:rsidR="00F85BB7" w:rsidRPr="00F27FC3" w:rsidRDefault="00895D9D" w:rsidP="00533280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1C23">
        <w:rPr>
          <w:rFonts w:ascii="Times New Roman" w:hAnsi="Times New Roman" w:cs="Times New Roman"/>
          <w:b/>
          <w:sz w:val="28"/>
          <w:szCs w:val="28"/>
        </w:rPr>
        <w:t>8.5. Источники данных:</w:t>
      </w:r>
      <w:r w:rsidRPr="00F27FC3">
        <w:rPr>
          <w:rFonts w:ascii="Times New Roman" w:hAnsi="Times New Roman" w:cs="Times New Roman"/>
          <w:sz w:val="28"/>
          <w:szCs w:val="28"/>
        </w:rPr>
        <w:t xml:space="preserve"> </w:t>
      </w:r>
      <w:bookmarkStart w:id="11" w:name="Par447"/>
      <w:bookmarkEnd w:id="11"/>
      <w:r w:rsidR="00711761">
        <w:rPr>
          <w:rFonts w:ascii="Times New Roman" w:hAnsi="Times New Roman" w:cs="Times New Roman"/>
          <w:sz w:val="28"/>
          <w:szCs w:val="28"/>
        </w:rPr>
        <w:t xml:space="preserve">данные управления экономики администрации муниципального образования </w:t>
      </w:r>
      <w:proofErr w:type="spellStart"/>
      <w:r w:rsidR="00711761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="00711761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E31C23" w:rsidRDefault="00E31C23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895D9D" w:rsidRPr="00E31C23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E31C23">
        <w:rPr>
          <w:rFonts w:ascii="Times New Roman" w:hAnsi="Times New Roman" w:cs="Times New Roman"/>
          <w:b/>
          <w:sz w:val="28"/>
          <w:szCs w:val="28"/>
        </w:rPr>
        <w:t>9. Сравнение возможных вариантов решения проблемы:</w:t>
      </w:r>
    </w:p>
    <w:tbl>
      <w:tblPr>
        <w:tblW w:w="97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395"/>
        <w:gridCol w:w="2835"/>
        <w:gridCol w:w="2551"/>
      </w:tblGrid>
      <w:tr w:rsidR="001B3524" w:rsidRPr="0029419A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29419A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FD1E9C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D1E9C">
              <w:rPr>
                <w:rFonts w:ascii="Times New Roman" w:hAnsi="Times New Roman" w:cs="Times New Roman"/>
                <w:sz w:val="24"/>
                <w:szCs w:val="28"/>
              </w:rPr>
              <w:t>Вариант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FD1E9C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D1E9C">
              <w:rPr>
                <w:rFonts w:ascii="Times New Roman" w:hAnsi="Times New Roman" w:cs="Times New Roman"/>
                <w:sz w:val="24"/>
                <w:szCs w:val="28"/>
              </w:rPr>
              <w:t>Вариант 2</w:t>
            </w:r>
          </w:p>
        </w:tc>
      </w:tr>
      <w:tr w:rsidR="001B3524" w:rsidRPr="00894204" w:rsidTr="000B3D2E">
        <w:trPr>
          <w:trHeight w:val="241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795" w:rsidRPr="008B0C77" w:rsidRDefault="001B3524" w:rsidP="00C25C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0C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9.1. </w:t>
            </w:r>
          </w:p>
          <w:p w:rsidR="00D91795" w:rsidRPr="008B0C77" w:rsidRDefault="00D91795" w:rsidP="00D91795">
            <w:r w:rsidRPr="008B0C77">
              <w:rPr>
                <w:rStyle w:val="fontstyle01"/>
                <w:sz w:val="24"/>
                <w:szCs w:val="24"/>
              </w:rPr>
              <w:t>Содержание варианта решения проблемы</w:t>
            </w:r>
          </w:p>
          <w:p w:rsidR="0055622D" w:rsidRPr="008B0C77" w:rsidRDefault="0055622D" w:rsidP="008127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D96" w:rsidRPr="008B0C77" w:rsidRDefault="00495D96" w:rsidP="00495D96">
            <w:pPr>
              <w:jc w:val="center"/>
            </w:pPr>
            <w:r w:rsidRPr="008B0C77">
              <w:rPr>
                <w:rStyle w:val="fontstyle01"/>
                <w:sz w:val="24"/>
                <w:szCs w:val="24"/>
              </w:rPr>
              <w:t>Введение правового</w:t>
            </w:r>
            <w:r w:rsidRPr="008B0C77">
              <w:rPr>
                <w:rFonts w:ascii="TimesNewRomanPSMT" w:hAnsi="TimesNewRomanPSMT"/>
                <w:color w:val="000000"/>
              </w:rPr>
              <w:br/>
            </w:r>
            <w:r w:rsidRPr="008B0C77">
              <w:rPr>
                <w:rStyle w:val="fontstyle01"/>
                <w:sz w:val="24"/>
                <w:szCs w:val="24"/>
              </w:rPr>
              <w:t>регулирования</w:t>
            </w:r>
          </w:p>
          <w:p w:rsidR="001B3524" w:rsidRPr="008B0C77" w:rsidRDefault="001B3524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8B0C77" w:rsidRDefault="00D52250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C77">
              <w:rPr>
                <w:rFonts w:ascii="Times New Roman" w:hAnsi="Times New Roman" w:cs="Times New Roman"/>
                <w:sz w:val="24"/>
                <w:szCs w:val="24"/>
              </w:rPr>
              <w:t>Невмешательство</w:t>
            </w:r>
          </w:p>
        </w:tc>
      </w:tr>
      <w:tr w:rsidR="001B3524" w:rsidRPr="00894204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8B0C77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B0C77">
              <w:rPr>
                <w:rFonts w:ascii="Times New Roman" w:hAnsi="Times New Roman" w:cs="Times New Roman"/>
                <w:sz w:val="24"/>
                <w:szCs w:val="24"/>
              </w:rPr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2742" w:rsidRPr="008B0C77" w:rsidRDefault="0039430C" w:rsidP="00592D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C7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Увеличение количества инвесторов, реализующих инвестиционные проекты на территории </w:t>
            </w:r>
            <w:proofErr w:type="spellStart"/>
            <w:r w:rsidR="00592D97" w:rsidRPr="008B0C7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Усть-Лабинского</w:t>
            </w:r>
            <w:proofErr w:type="spellEnd"/>
            <w:r w:rsidRPr="008B0C7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 района, благодаря стабилизации условий ведений инвестиционной деятельности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8B0C77" w:rsidRDefault="003D07B3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B0C77">
              <w:rPr>
                <w:rFonts w:ascii="Times New Roman" w:hAnsi="Times New Roman" w:cs="Times New Roman"/>
                <w:sz w:val="24"/>
                <w:szCs w:val="24"/>
              </w:rPr>
              <w:t>Не изменится</w:t>
            </w:r>
          </w:p>
        </w:tc>
      </w:tr>
      <w:tr w:rsidR="001B3524" w:rsidRPr="00894204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8B0C77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C77">
              <w:rPr>
                <w:rFonts w:ascii="Times New Roman" w:hAnsi="Times New Roman" w:cs="Times New Roman"/>
                <w:sz w:val="24"/>
                <w:szCs w:val="24"/>
              </w:rPr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8B0C77" w:rsidRDefault="00F12F42" w:rsidP="00F12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C7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Дополнительные доходы/расходы не предусмотрены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8B0C77" w:rsidRDefault="00EE2820" w:rsidP="00EE28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C7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Дополнительные доходы/расходы не</w:t>
            </w:r>
            <w:r w:rsidR="0079497F" w:rsidRPr="008B0C7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 </w:t>
            </w:r>
            <w:r w:rsidRPr="008B0C7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предусмотрены</w:t>
            </w:r>
          </w:p>
        </w:tc>
      </w:tr>
      <w:tr w:rsidR="000A465C" w:rsidRPr="00894204" w:rsidTr="00A17E0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65C" w:rsidRPr="008B0C77" w:rsidRDefault="000A465C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C77">
              <w:rPr>
                <w:rFonts w:ascii="Times New Roman" w:hAnsi="Times New Roman" w:cs="Times New Roman"/>
                <w:sz w:val="24"/>
                <w:szCs w:val="24"/>
              </w:rPr>
              <w:t xml:space="preserve">9.4. Оценка расходов (доходов) районного бюджета (бюджета муниципального образования </w:t>
            </w:r>
            <w:proofErr w:type="spellStart"/>
            <w:r w:rsidR="00394DD2" w:rsidRPr="008B0C77">
              <w:rPr>
                <w:rFonts w:ascii="Times New Roman" w:hAnsi="Times New Roman" w:cs="Times New Roman"/>
                <w:sz w:val="24"/>
                <w:szCs w:val="24"/>
              </w:rPr>
              <w:t>Усть-Лабинский</w:t>
            </w:r>
            <w:proofErr w:type="spellEnd"/>
            <w:r w:rsidRPr="008B0C77">
              <w:rPr>
                <w:rFonts w:ascii="Times New Roman" w:hAnsi="Times New Roman" w:cs="Times New Roman"/>
                <w:sz w:val="24"/>
                <w:szCs w:val="24"/>
              </w:rPr>
              <w:t xml:space="preserve"> район), связанных с введением предлагаемого правового регулирования</w:t>
            </w:r>
          </w:p>
          <w:p w:rsidR="000A465C" w:rsidRPr="008B0C77" w:rsidRDefault="000A465C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65C" w:rsidRPr="008B0C77" w:rsidRDefault="000A465C" w:rsidP="00251F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C7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Дополнительные доходы/расходы не предусмотрены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65C" w:rsidRPr="008B0C77" w:rsidRDefault="000A465C" w:rsidP="00251F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C7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Дополнительные доходы/расходы не</w:t>
            </w:r>
            <w:r w:rsidR="001913DB" w:rsidRPr="008B0C7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 </w:t>
            </w:r>
            <w:r w:rsidRPr="008B0C7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предусмотрены</w:t>
            </w:r>
          </w:p>
        </w:tc>
      </w:tr>
      <w:tr w:rsidR="001B3524" w:rsidRPr="00894204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8B0C77" w:rsidRDefault="001B3524" w:rsidP="00EF76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0C77">
              <w:rPr>
                <w:rFonts w:ascii="Times New Roman" w:hAnsi="Times New Roman" w:cs="Times New Roman"/>
                <w:sz w:val="24"/>
                <w:szCs w:val="24"/>
              </w:rPr>
              <w:t>9.5. Оценка возможности достижения заявленных целей регулирования (</w:t>
            </w:r>
            <w:hyperlink w:anchor="Par267" w:tooltip="Ссылка на текущий документ" w:history="1">
              <w:r w:rsidRPr="008B0C77">
                <w:rPr>
                  <w:rFonts w:ascii="Times New Roman" w:hAnsi="Times New Roman" w:cs="Times New Roman"/>
                  <w:sz w:val="24"/>
                  <w:szCs w:val="24"/>
                </w:rPr>
                <w:t>пункт 3</w:t>
              </w:r>
            </w:hyperlink>
            <w:r w:rsidRPr="008B0C77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сводного отчета) посредством применения рассматриваемых вариантов предлагаемого правового регулирования</w:t>
            </w:r>
          </w:p>
          <w:p w:rsidR="00107553" w:rsidRPr="008B0C77" w:rsidRDefault="00107553" w:rsidP="00EF76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8B0C77" w:rsidRDefault="00B928C9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C77">
              <w:rPr>
                <w:rFonts w:ascii="Times New Roman" w:hAnsi="Times New Roman" w:cs="Times New Roman"/>
                <w:sz w:val="24"/>
                <w:szCs w:val="24"/>
              </w:rPr>
              <w:t>Заявленные цели будут достигнуты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8B0C77" w:rsidRDefault="006B4521" w:rsidP="006B45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C77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A073A7" w:rsidRPr="008B0C77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r w:rsidRPr="008B0C77">
              <w:rPr>
                <w:rFonts w:ascii="Times New Roman" w:hAnsi="Times New Roman" w:cs="Times New Roman"/>
                <w:sz w:val="24"/>
                <w:szCs w:val="24"/>
              </w:rPr>
              <w:t xml:space="preserve">и регулирования </w:t>
            </w:r>
            <w:r w:rsidR="00A073A7" w:rsidRPr="008B0C77">
              <w:rPr>
                <w:rFonts w:ascii="Times New Roman" w:hAnsi="Times New Roman" w:cs="Times New Roman"/>
                <w:sz w:val="24"/>
                <w:szCs w:val="24"/>
              </w:rPr>
              <w:t xml:space="preserve"> не будет достигнут</w:t>
            </w:r>
            <w:r w:rsidRPr="008B0C7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1B3524" w:rsidRPr="00894204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8B0C77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C77">
              <w:rPr>
                <w:rFonts w:ascii="Times New Roman" w:hAnsi="Times New Roman" w:cs="Times New Roman"/>
                <w:sz w:val="24"/>
                <w:szCs w:val="24"/>
              </w:rPr>
              <w:t>9.6. Оценка рисков неблагоприятных последствий</w:t>
            </w:r>
          </w:p>
          <w:p w:rsidR="00107553" w:rsidRPr="008B0C77" w:rsidRDefault="00107553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8B0C77" w:rsidRDefault="00692370" w:rsidP="006923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C77">
              <w:rPr>
                <w:rFonts w:ascii="Times New Roman" w:hAnsi="Times New Roman" w:cs="Times New Roman"/>
                <w:sz w:val="24"/>
                <w:szCs w:val="24"/>
              </w:rPr>
              <w:t xml:space="preserve">Риски </w:t>
            </w:r>
            <w:r w:rsidR="00A073A7" w:rsidRPr="008B0C77">
              <w:rPr>
                <w:rFonts w:ascii="Times New Roman" w:hAnsi="Times New Roman" w:cs="Times New Roman"/>
                <w:sz w:val="24"/>
                <w:szCs w:val="24"/>
              </w:rPr>
              <w:t>отсутству</w:t>
            </w:r>
            <w:r w:rsidRPr="008B0C77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A073A7" w:rsidRPr="008B0C7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8B0C77" w:rsidRDefault="00692370" w:rsidP="006923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C77">
              <w:rPr>
                <w:rFonts w:ascii="Times New Roman" w:hAnsi="Times New Roman" w:cs="Times New Roman"/>
                <w:sz w:val="24"/>
                <w:szCs w:val="24"/>
              </w:rPr>
              <w:t>Риски не достижения целей правового регулирования</w:t>
            </w:r>
          </w:p>
        </w:tc>
      </w:tr>
    </w:tbl>
    <w:p w:rsidR="0089456E" w:rsidRPr="0029419A" w:rsidRDefault="0089456E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B3524" w:rsidRPr="007D7F0D" w:rsidRDefault="00895D9D" w:rsidP="00045574">
      <w:pPr>
        <w:pStyle w:val="ConsPlusNonformat"/>
        <w:ind w:firstLine="708"/>
        <w:jc w:val="both"/>
        <w:rPr>
          <w:sz w:val="28"/>
          <w:szCs w:val="28"/>
        </w:rPr>
      </w:pPr>
      <w:r w:rsidRPr="00F97860">
        <w:rPr>
          <w:rFonts w:ascii="Times New Roman" w:hAnsi="Times New Roman" w:cs="Times New Roman"/>
          <w:b/>
          <w:sz w:val="28"/>
          <w:szCs w:val="28"/>
        </w:rPr>
        <w:t>9.7.</w:t>
      </w:r>
      <w:r w:rsidR="00615786" w:rsidRPr="00F97860">
        <w:rPr>
          <w:rFonts w:ascii="Times New Roman" w:hAnsi="Times New Roman" w:cs="Times New Roman"/>
          <w:b/>
          <w:sz w:val="28"/>
          <w:szCs w:val="28"/>
        </w:rPr>
        <w:t> </w:t>
      </w:r>
      <w:r w:rsidRPr="00F97860">
        <w:rPr>
          <w:rFonts w:ascii="Times New Roman" w:hAnsi="Times New Roman" w:cs="Times New Roman"/>
          <w:b/>
          <w:sz w:val="28"/>
          <w:szCs w:val="28"/>
        </w:rPr>
        <w:t>Обоснование выбора предпочтительного варианта решения выявленной</w:t>
      </w:r>
      <w:r w:rsidR="00247B25" w:rsidRPr="00F978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97860">
        <w:rPr>
          <w:rFonts w:ascii="Times New Roman" w:hAnsi="Times New Roman" w:cs="Times New Roman"/>
          <w:b/>
          <w:sz w:val="28"/>
          <w:szCs w:val="28"/>
        </w:rPr>
        <w:t>проблемы:</w:t>
      </w:r>
      <w:r w:rsidRPr="00FD1E9C">
        <w:rPr>
          <w:rFonts w:ascii="Times New Roman" w:hAnsi="Times New Roman" w:cs="Times New Roman"/>
          <w:sz w:val="28"/>
          <w:szCs w:val="28"/>
        </w:rPr>
        <w:t xml:space="preserve"> </w:t>
      </w:r>
      <w:r w:rsidR="00C06CC1" w:rsidRPr="00FA0A1F">
        <w:rPr>
          <w:rFonts w:ascii="Times New Roman" w:hAnsi="Times New Roman" w:cs="Times New Roman"/>
          <w:sz w:val="28"/>
          <w:szCs w:val="28"/>
        </w:rPr>
        <w:t>выбран первый вариант решения проблемы, так как будут достигнуты заявленные цели предполагаемого правового регулирования.</w:t>
      </w:r>
    </w:p>
    <w:p w:rsidR="001B3524" w:rsidRPr="00F97860" w:rsidRDefault="00895D9D" w:rsidP="00EC251D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7860">
        <w:rPr>
          <w:rFonts w:ascii="Times New Roman" w:hAnsi="Times New Roman" w:cs="Times New Roman"/>
          <w:b/>
          <w:sz w:val="28"/>
          <w:szCs w:val="28"/>
        </w:rPr>
        <w:t>9.8. Детальное описание предлагаемого варианта решения проблемы:</w:t>
      </w:r>
    </w:p>
    <w:p w:rsidR="00FD1E9C" w:rsidRDefault="0081278F" w:rsidP="00FD1E9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FD1E9C" w:rsidRPr="00FD1E9C">
        <w:rPr>
          <w:rFonts w:ascii="Times New Roman" w:hAnsi="Times New Roman" w:cs="Times New Roman"/>
          <w:sz w:val="28"/>
          <w:szCs w:val="28"/>
        </w:rPr>
        <w:t xml:space="preserve">НПА </w:t>
      </w:r>
      <w:r w:rsidR="00C14C84">
        <w:rPr>
          <w:rFonts w:ascii="Times New Roman" w:hAnsi="Times New Roman" w:cs="Times New Roman"/>
          <w:sz w:val="28"/>
          <w:szCs w:val="28"/>
        </w:rPr>
        <w:t xml:space="preserve">определяет порядок и сроки рассмотрения Уполномоченным органом заявления, прилагаемых к нему документов и </w:t>
      </w:r>
      <w:r w:rsidR="00C14C84">
        <w:rPr>
          <w:rFonts w:ascii="Times New Roman" w:hAnsi="Times New Roman" w:cs="Times New Roman"/>
          <w:sz w:val="28"/>
          <w:szCs w:val="28"/>
        </w:rPr>
        <w:lastRenderedPageBreak/>
        <w:t xml:space="preserve">материалов, поступивших от уполномоченного органа Краснодарского края, </w:t>
      </w:r>
      <w:proofErr w:type="gramStart"/>
      <w:r w:rsidR="00C14C84">
        <w:rPr>
          <w:rFonts w:ascii="Times New Roman" w:hAnsi="Times New Roman" w:cs="Times New Roman"/>
          <w:sz w:val="28"/>
          <w:szCs w:val="28"/>
        </w:rPr>
        <w:t>изменении</w:t>
      </w:r>
      <w:proofErr w:type="gramEnd"/>
      <w:r w:rsidR="00C14C84">
        <w:rPr>
          <w:rFonts w:ascii="Times New Roman" w:hAnsi="Times New Roman" w:cs="Times New Roman"/>
          <w:sz w:val="28"/>
          <w:szCs w:val="28"/>
        </w:rPr>
        <w:t xml:space="preserve"> и прекращении действия соглашений, стороной которых является </w:t>
      </w:r>
      <w:r w:rsidR="00767AB2">
        <w:rPr>
          <w:rFonts w:ascii="Times New Roman" w:hAnsi="Times New Roman" w:cs="Times New Roman"/>
          <w:sz w:val="28"/>
          <w:szCs w:val="28"/>
        </w:rPr>
        <w:t>муниципальное</w:t>
      </w:r>
      <w:r w:rsidR="00C14C84">
        <w:rPr>
          <w:rFonts w:ascii="Times New Roman" w:hAnsi="Times New Roman" w:cs="Times New Roman"/>
          <w:sz w:val="28"/>
          <w:szCs w:val="28"/>
        </w:rPr>
        <w:t xml:space="preserve"> образование </w:t>
      </w:r>
      <w:proofErr w:type="spellStart"/>
      <w:r w:rsidR="00C14C84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="00C14C84">
        <w:rPr>
          <w:rFonts w:ascii="Times New Roman" w:hAnsi="Times New Roman" w:cs="Times New Roman"/>
          <w:sz w:val="28"/>
          <w:szCs w:val="28"/>
        </w:rPr>
        <w:t xml:space="preserve"> район. </w:t>
      </w:r>
    </w:p>
    <w:p w:rsidR="00895D9D" w:rsidRPr="0029419A" w:rsidRDefault="00895D9D" w:rsidP="00432E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10337">
        <w:rPr>
          <w:b/>
          <w:sz w:val="28"/>
          <w:szCs w:val="28"/>
        </w:rPr>
        <w:t>10. Оценка необходимости установления переходного периода и (или) отсрочки</w:t>
      </w:r>
      <w:r w:rsidR="00F9527D" w:rsidRPr="00E10337">
        <w:rPr>
          <w:b/>
          <w:sz w:val="28"/>
          <w:szCs w:val="28"/>
        </w:rPr>
        <w:t xml:space="preserve"> </w:t>
      </w:r>
      <w:r w:rsidRPr="00E10337">
        <w:rPr>
          <w:b/>
          <w:sz w:val="28"/>
          <w:szCs w:val="28"/>
        </w:rPr>
        <w:t xml:space="preserve">вступления в силу муниципального нормативного правового акта </w:t>
      </w:r>
      <w:r w:rsidR="00D02B61" w:rsidRPr="00E10337">
        <w:rPr>
          <w:b/>
          <w:sz w:val="28"/>
          <w:szCs w:val="28"/>
        </w:rPr>
        <w:t>л</w:t>
      </w:r>
      <w:r w:rsidRPr="00E10337">
        <w:rPr>
          <w:b/>
          <w:sz w:val="28"/>
          <w:szCs w:val="28"/>
        </w:rPr>
        <w:t>ибо</w:t>
      </w:r>
      <w:r w:rsidR="00F9527D" w:rsidRPr="00E10337">
        <w:rPr>
          <w:b/>
          <w:sz w:val="28"/>
          <w:szCs w:val="28"/>
        </w:rPr>
        <w:t xml:space="preserve"> </w:t>
      </w:r>
      <w:r w:rsidRPr="00E10337">
        <w:rPr>
          <w:b/>
          <w:sz w:val="28"/>
          <w:szCs w:val="28"/>
        </w:rPr>
        <w:t>необходимость распространения предлагаемого правового регулирования на</w:t>
      </w:r>
      <w:r w:rsidR="00F9527D" w:rsidRPr="00E10337">
        <w:rPr>
          <w:b/>
          <w:sz w:val="28"/>
          <w:szCs w:val="28"/>
        </w:rPr>
        <w:t xml:space="preserve"> </w:t>
      </w:r>
      <w:r w:rsidRPr="00E10337">
        <w:rPr>
          <w:b/>
          <w:sz w:val="28"/>
          <w:szCs w:val="28"/>
        </w:rPr>
        <w:t>ранее возникшие отношения:</w:t>
      </w:r>
      <w:r w:rsidR="00B334BF">
        <w:rPr>
          <w:sz w:val="28"/>
          <w:szCs w:val="28"/>
        </w:rPr>
        <w:t xml:space="preserve"> не требуется.</w:t>
      </w:r>
    </w:p>
    <w:p w:rsidR="004B73F8" w:rsidRPr="0029419A" w:rsidRDefault="00895D9D" w:rsidP="001E34D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6F2C">
        <w:rPr>
          <w:rFonts w:ascii="Times New Roman" w:hAnsi="Times New Roman" w:cs="Times New Roman"/>
          <w:b/>
          <w:sz w:val="28"/>
          <w:szCs w:val="28"/>
        </w:rPr>
        <w:t>10.1.</w:t>
      </w:r>
      <w:r w:rsidR="00615786" w:rsidRPr="006A6F2C">
        <w:rPr>
          <w:rFonts w:ascii="Times New Roman" w:hAnsi="Times New Roman" w:cs="Times New Roman"/>
          <w:b/>
          <w:sz w:val="28"/>
          <w:szCs w:val="28"/>
        </w:rPr>
        <w:t> </w:t>
      </w:r>
      <w:r w:rsidRPr="006A6F2C">
        <w:rPr>
          <w:rFonts w:ascii="Times New Roman" w:hAnsi="Times New Roman" w:cs="Times New Roman"/>
          <w:b/>
          <w:sz w:val="28"/>
          <w:szCs w:val="28"/>
        </w:rPr>
        <w:t>Предполагаемая дата вступления в силу муниципального нормативного</w:t>
      </w:r>
      <w:r w:rsidR="00247B25" w:rsidRPr="006A6F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6F2C">
        <w:rPr>
          <w:rFonts w:ascii="Times New Roman" w:hAnsi="Times New Roman" w:cs="Times New Roman"/>
          <w:b/>
          <w:sz w:val="28"/>
          <w:szCs w:val="28"/>
        </w:rPr>
        <w:t>правового акта</w:t>
      </w:r>
      <w:r w:rsidRPr="0029419A">
        <w:rPr>
          <w:rFonts w:ascii="Times New Roman" w:hAnsi="Times New Roman" w:cs="Times New Roman"/>
          <w:sz w:val="28"/>
          <w:szCs w:val="28"/>
        </w:rPr>
        <w:t xml:space="preserve">: </w:t>
      </w:r>
      <w:r w:rsidR="006A6F2C">
        <w:rPr>
          <w:rFonts w:ascii="Times New Roman" w:hAnsi="Times New Roman" w:cs="Times New Roman"/>
          <w:sz w:val="28"/>
          <w:szCs w:val="28"/>
        </w:rPr>
        <w:t>декабрь</w:t>
      </w:r>
      <w:r w:rsidR="00C24684">
        <w:rPr>
          <w:rFonts w:ascii="Times New Roman" w:hAnsi="Times New Roman" w:cs="Times New Roman"/>
          <w:sz w:val="28"/>
          <w:szCs w:val="28"/>
        </w:rPr>
        <w:t xml:space="preserve"> </w:t>
      </w:r>
      <w:r w:rsidR="00247B25">
        <w:rPr>
          <w:rFonts w:ascii="Times New Roman" w:hAnsi="Times New Roman" w:cs="Times New Roman"/>
          <w:sz w:val="28"/>
          <w:szCs w:val="28"/>
        </w:rPr>
        <w:t>2023</w:t>
      </w:r>
      <w:r w:rsidR="004B73F8" w:rsidRPr="0029419A">
        <w:rPr>
          <w:rFonts w:ascii="Times New Roman" w:hAnsi="Times New Roman" w:cs="Times New Roman"/>
          <w:sz w:val="28"/>
          <w:szCs w:val="28"/>
        </w:rPr>
        <w:t xml:space="preserve"> г</w:t>
      </w:r>
      <w:r w:rsidR="00247B25">
        <w:rPr>
          <w:rFonts w:ascii="Times New Roman" w:hAnsi="Times New Roman" w:cs="Times New Roman"/>
          <w:sz w:val="28"/>
          <w:szCs w:val="28"/>
        </w:rPr>
        <w:t>ода</w:t>
      </w:r>
      <w:r w:rsidR="00111191" w:rsidRPr="0029419A">
        <w:rPr>
          <w:rFonts w:ascii="Times New Roman" w:hAnsi="Times New Roman" w:cs="Times New Roman"/>
          <w:sz w:val="28"/>
          <w:szCs w:val="28"/>
        </w:rPr>
        <w:t>.</w:t>
      </w:r>
    </w:p>
    <w:p w:rsidR="00895D9D" w:rsidRPr="0029419A" w:rsidRDefault="00895D9D" w:rsidP="00F62CA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439">
        <w:rPr>
          <w:rFonts w:ascii="Times New Roman" w:hAnsi="Times New Roman" w:cs="Times New Roman"/>
          <w:b/>
          <w:sz w:val="28"/>
          <w:szCs w:val="28"/>
        </w:rPr>
        <w:t>10.2. Необходимость установления переходного периода и (или) отсрочки</w:t>
      </w:r>
      <w:r w:rsidR="00F9527D" w:rsidRPr="005D44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4439">
        <w:rPr>
          <w:rFonts w:ascii="Times New Roman" w:hAnsi="Times New Roman" w:cs="Times New Roman"/>
          <w:b/>
          <w:sz w:val="28"/>
          <w:szCs w:val="28"/>
        </w:rPr>
        <w:t>введения предлагаемого правового регулирования</w:t>
      </w:r>
      <w:r w:rsidRPr="0029419A">
        <w:rPr>
          <w:rFonts w:ascii="Times New Roman" w:hAnsi="Times New Roman" w:cs="Times New Roman"/>
          <w:sz w:val="28"/>
          <w:szCs w:val="28"/>
        </w:rPr>
        <w:t>: нет</w:t>
      </w:r>
    </w:p>
    <w:p w:rsidR="00D054BA" w:rsidRPr="00247B25" w:rsidRDefault="00D054BA" w:rsidP="00247B25">
      <w:pPr>
        <w:pStyle w:val="af5"/>
        <w:spacing w:after="60"/>
        <w:ind w:firstLine="709"/>
        <w:jc w:val="both"/>
        <w:rPr>
          <w:rFonts w:ascii="Times New Roman" w:hAnsi="Times New Roman"/>
          <w:sz w:val="28"/>
          <w:szCs w:val="28"/>
        </w:rPr>
      </w:pPr>
      <w:r w:rsidRPr="005D4439">
        <w:rPr>
          <w:rFonts w:ascii="Times New Roman" w:hAnsi="Times New Roman"/>
          <w:b/>
          <w:sz w:val="28"/>
          <w:szCs w:val="28"/>
        </w:rPr>
        <w:t>10.3.</w:t>
      </w:r>
      <w:r w:rsidRPr="005D4439">
        <w:rPr>
          <w:rFonts w:ascii="Times New Roman" w:hAnsi="Times New Roman"/>
          <w:b/>
          <w:sz w:val="28"/>
          <w:szCs w:val="28"/>
        </w:rPr>
        <w:tab/>
        <w:t xml:space="preserve"> Необходимость распространения предлагаемого правового регулирования на ранее возникшие отношения:</w:t>
      </w:r>
      <w:r w:rsidRPr="00247B25">
        <w:rPr>
          <w:rFonts w:ascii="Times New Roman" w:hAnsi="Times New Roman"/>
          <w:sz w:val="28"/>
          <w:szCs w:val="28"/>
        </w:rPr>
        <w:t xml:space="preserve"> отсутствует.</w:t>
      </w:r>
    </w:p>
    <w:p w:rsidR="00D054BA" w:rsidRPr="00247B25" w:rsidRDefault="00D054BA" w:rsidP="00247B25">
      <w:pPr>
        <w:pStyle w:val="af5"/>
        <w:ind w:firstLine="709"/>
        <w:jc w:val="both"/>
        <w:rPr>
          <w:rFonts w:ascii="Times New Roman" w:hAnsi="Times New Roman"/>
          <w:sz w:val="28"/>
          <w:szCs w:val="28"/>
        </w:rPr>
      </w:pPr>
      <w:r w:rsidRPr="005D4439">
        <w:rPr>
          <w:rFonts w:ascii="Times New Roman" w:hAnsi="Times New Roman"/>
          <w:b/>
          <w:sz w:val="28"/>
          <w:szCs w:val="28"/>
        </w:rPr>
        <w:t>10.3.1. Период распространения на ранее возникшие отношения</w:t>
      </w:r>
      <w:r w:rsidRPr="00247B25">
        <w:rPr>
          <w:rFonts w:ascii="Times New Roman" w:hAnsi="Times New Roman"/>
          <w:sz w:val="28"/>
          <w:szCs w:val="28"/>
        </w:rPr>
        <w:t>: нет.</w:t>
      </w:r>
    </w:p>
    <w:p w:rsidR="00527461" w:rsidRDefault="00527461" w:rsidP="00247B25">
      <w:pPr>
        <w:pStyle w:val="af5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054BA" w:rsidRPr="00247B25" w:rsidRDefault="00D054BA" w:rsidP="00247B25">
      <w:pPr>
        <w:pStyle w:val="af5"/>
        <w:ind w:firstLine="709"/>
        <w:jc w:val="both"/>
        <w:rPr>
          <w:rFonts w:ascii="Times New Roman" w:hAnsi="Times New Roman"/>
          <w:sz w:val="28"/>
          <w:szCs w:val="28"/>
        </w:rPr>
      </w:pPr>
      <w:r w:rsidRPr="005D4439">
        <w:rPr>
          <w:rFonts w:ascii="Times New Roman" w:hAnsi="Times New Roman"/>
          <w:b/>
          <w:sz w:val="28"/>
          <w:szCs w:val="28"/>
        </w:rPr>
        <w:t>10.4.</w:t>
      </w:r>
      <w:r w:rsidRPr="005D4439">
        <w:rPr>
          <w:rFonts w:ascii="Times New Roman" w:hAnsi="Times New Roman"/>
          <w:b/>
          <w:sz w:val="28"/>
          <w:szCs w:val="28"/>
        </w:rPr>
        <w:tab/>
        <w:t xml:space="preserve"> Обоснование необходимости установления переходного периода и (или) отсрочки вступления в силу муниципального нормативного правового акта либо необходимости распространения предлагаемого правового регулирования на ранее возникшие отношения:</w:t>
      </w:r>
      <w:r w:rsidRPr="00247B25">
        <w:rPr>
          <w:rFonts w:ascii="Times New Roman" w:hAnsi="Times New Roman"/>
          <w:sz w:val="28"/>
          <w:szCs w:val="28"/>
        </w:rPr>
        <w:t xml:space="preserve"> отсутствует</w:t>
      </w:r>
      <w:r w:rsidR="00A910AC">
        <w:rPr>
          <w:rFonts w:ascii="Times New Roman" w:hAnsi="Times New Roman"/>
          <w:sz w:val="28"/>
          <w:szCs w:val="28"/>
        </w:rPr>
        <w:t xml:space="preserve"> необходимость</w:t>
      </w:r>
      <w:r w:rsidRPr="00247B25">
        <w:rPr>
          <w:rFonts w:ascii="Times New Roman" w:hAnsi="Times New Roman"/>
          <w:sz w:val="28"/>
          <w:szCs w:val="28"/>
        </w:rPr>
        <w:t>.</w:t>
      </w:r>
    </w:p>
    <w:p w:rsidR="00225FFA" w:rsidRDefault="00225FFA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81729" w:rsidRDefault="00F81729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622C9" w:rsidRPr="0029419A" w:rsidRDefault="005622C9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61165" w:rsidRDefault="00615786" w:rsidP="00F61165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F9527D" w:rsidRPr="007B1C10">
        <w:rPr>
          <w:sz w:val="28"/>
          <w:szCs w:val="28"/>
        </w:rPr>
        <w:t xml:space="preserve">ачальник управления </w:t>
      </w:r>
      <w:r w:rsidR="00F61165">
        <w:rPr>
          <w:sz w:val="28"/>
          <w:szCs w:val="28"/>
        </w:rPr>
        <w:t>экономики</w:t>
      </w:r>
    </w:p>
    <w:p w:rsidR="00F61165" w:rsidRDefault="00783E4C" w:rsidP="00F61165">
      <w:pPr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F61165">
        <w:rPr>
          <w:sz w:val="28"/>
          <w:szCs w:val="28"/>
        </w:rPr>
        <w:t xml:space="preserve">дминистрации </w:t>
      </w:r>
      <w:proofErr w:type="gramStart"/>
      <w:r w:rsidR="00F61165">
        <w:rPr>
          <w:sz w:val="28"/>
          <w:szCs w:val="28"/>
        </w:rPr>
        <w:t>муниципального</w:t>
      </w:r>
      <w:proofErr w:type="gramEnd"/>
    </w:p>
    <w:p w:rsidR="00C24684" w:rsidRPr="007D7F0D" w:rsidRDefault="00783E4C" w:rsidP="00F61165">
      <w:pPr>
        <w:jc w:val="both"/>
        <w:rPr>
          <w:sz w:val="2"/>
          <w:szCs w:val="2"/>
        </w:rPr>
      </w:pPr>
      <w:r>
        <w:rPr>
          <w:sz w:val="28"/>
          <w:szCs w:val="28"/>
        </w:rPr>
        <w:t>о</w:t>
      </w:r>
      <w:r w:rsidR="00F61165">
        <w:rPr>
          <w:sz w:val="28"/>
          <w:szCs w:val="28"/>
        </w:rPr>
        <w:t xml:space="preserve">бразования </w:t>
      </w:r>
      <w:proofErr w:type="spellStart"/>
      <w:r w:rsidR="00F61165">
        <w:rPr>
          <w:sz w:val="28"/>
          <w:szCs w:val="28"/>
        </w:rPr>
        <w:t>Усть-Лабинский</w:t>
      </w:r>
      <w:proofErr w:type="spellEnd"/>
      <w:r w:rsidR="00F61165">
        <w:rPr>
          <w:sz w:val="28"/>
          <w:szCs w:val="28"/>
        </w:rPr>
        <w:t xml:space="preserve"> район   </w:t>
      </w:r>
      <w:r w:rsidR="00C24684">
        <w:rPr>
          <w:sz w:val="28"/>
          <w:szCs w:val="28"/>
        </w:rPr>
        <w:t xml:space="preserve">                                           </w:t>
      </w:r>
      <w:r w:rsidR="00F81729">
        <w:rPr>
          <w:sz w:val="28"/>
          <w:szCs w:val="28"/>
        </w:rPr>
        <w:t xml:space="preserve">     </w:t>
      </w:r>
      <w:r w:rsidR="00C24684">
        <w:rPr>
          <w:sz w:val="28"/>
          <w:szCs w:val="28"/>
        </w:rPr>
        <w:t xml:space="preserve"> </w:t>
      </w:r>
      <w:r w:rsidR="00F61165">
        <w:rPr>
          <w:sz w:val="28"/>
          <w:szCs w:val="28"/>
        </w:rPr>
        <w:t>Г</w:t>
      </w:r>
      <w:r w:rsidR="00C24684">
        <w:rPr>
          <w:sz w:val="28"/>
          <w:szCs w:val="28"/>
        </w:rPr>
        <w:t>.</w:t>
      </w:r>
      <w:r w:rsidR="00F61165">
        <w:rPr>
          <w:sz w:val="28"/>
          <w:szCs w:val="28"/>
        </w:rPr>
        <w:t xml:space="preserve">Н. </w:t>
      </w:r>
      <w:proofErr w:type="spellStart"/>
      <w:r w:rsidR="00F61165">
        <w:rPr>
          <w:sz w:val="28"/>
          <w:szCs w:val="28"/>
        </w:rPr>
        <w:t>Гаценко</w:t>
      </w:r>
      <w:proofErr w:type="spellEnd"/>
    </w:p>
    <w:sectPr w:rsidR="00C24684" w:rsidRPr="007D7F0D" w:rsidSect="00CA5589">
      <w:headerReference w:type="default" r:id="rId8"/>
      <w:pgSz w:w="11905" w:h="16838"/>
      <w:pgMar w:top="709" w:right="567" w:bottom="993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016D" w:rsidRDefault="00C9016D" w:rsidP="00C71F8A">
      <w:r>
        <w:separator/>
      </w:r>
    </w:p>
  </w:endnote>
  <w:endnote w:type="continuationSeparator" w:id="0">
    <w:p w:rsidR="00C9016D" w:rsidRDefault="00C9016D" w:rsidP="00C71F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016D" w:rsidRDefault="00C9016D" w:rsidP="00C71F8A">
      <w:r>
        <w:separator/>
      </w:r>
    </w:p>
  </w:footnote>
  <w:footnote w:type="continuationSeparator" w:id="0">
    <w:p w:rsidR="00C9016D" w:rsidRDefault="00C9016D" w:rsidP="00C71F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89929988"/>
    </w:sdtPr>
    <w:sdtEndPr>
      <w:rPr>
        <w:rFonts w:ascii="Times New Roman" w:hAnsi="Times New Roman" w:cs="Times New Roman"/>
        <w:sz w:val="28"/>
        <w:szCs w:val="28"/>
      </w:rPr>
    </w:sdtEndPr>
    <w:sdtContent>
      <w:p w:rsidR="00C9016D" w:rsidRPr="00DB1395" w:rsidRDefault="006F29D2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B139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C9016D" w:rsidRPr="00DB139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83E4C">
          <w:rPr>
            <w:rFonts w:ascii="Times New Roman" w:hAnsi="Times New Roman" w:cs="Times New Roman"/>
            <w:noProof/>
            <w:sz w:val="28"/>
            <w:szCs w:val="28"/>
          </w:rPr>
          <w:t>11</w: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C9016D" w:rsidRDefault="00C9016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B630E954"/>
    <w:lvl w:ilvl="0">
      <w:start w:val="1"/>
      <w:numFmt w:val="decimal"/>
      <w:lvlText w:val="%1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.%2."/>
      <w:lvlJc w:val="left"/>
      <w:pPr>
        <w:ind w:left="56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1">
    <w:nsid w:val="0000000F"/>
    <w:multiLevelType w:val="multilevel"/>
    <w:tmpl w:val="0000000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2">
    <w:nsid w:val="04834D78"/>
    <w:multiLevelType w:val="multilevel"/>
    <w:tmpl w:val="969EC7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">
    <w:nsid w:val="0AAE550B"/>
    <w:multiLevelType w:val="hybridMultilevel"/>
    <w:tmpl w:val="8DFCA272"/>
    <w:lvl w:ilvl="0" w:tplc="BF3AC260">
      <w:start w:val="1"/>
      <w:numFmt w:val="bullet"/>
      <w:lvlText w:val=""/>
      <w:lvlJc w:val="left"/>
      <w:pPr>
        <w:ind w:left="9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4">
    <w:nsid w:val="10A9649E"/>
    <w:multiLevelType w:val="hybridMultilevel"/>
    <w:tmpl w:val="8CF40F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CA02BD"/>
    <w:multiLevelType w:val="hybridMultilevel"/>
    <w:tmpl w:val="9112006A"/>
    <w:lvl w:ilvl="0" w:tplc="31D05DC6">
      <w:numFmt w:val="bullet"/>
      <w:lvlText w:val="-"/>
      <w:lvlJc w:val="left"/>
      <w:pPr>
        <w:ind w:left="221" w:hanging="164"/>
      </w:pPr>
      <w:rPr>
        <w:rFonts w:hint="default"/>
        <w:w w:val="100"/>
        <w:lang w:val="ru-RU" w:eastAsia="en-US" w:bidi="ar-SA"/>
      </w:rPr>
    </w:lvl>
    <w:lvl w:ilvl="1" w:tplc="D0C840A2">
      <w:numFmt w:val="bullet"/>
      <w:lvlText w:val="•"/>
      <w:lvlJc w:val="left"/>
      <w:pPr>
        <w:ind w:left="1206" w:hanging="164"/>
      </w:pPr>
      <w:rPr>
        <w:rFonts w:hint="default"/>
        <w:lang w:val="ru-RU" w:eastAsia="en-US" w:bidi="ar-SA"/>
      </w:rPr>
    </w:lvl>
    <w:lvl w:ilvl="2" w:tplc="F3A82B7A">
      <w:numFmt w:val="bullet"/>
      <w:lvlText w:val="•"/>
      <w:lvlJc w:val="left"/>
      <w:pPr>
        <w:ind w:left="2193" w:hanging="164"/>
      </w:pPr>
      <w:rPr>
        <w:rFonts w:hint="default"/>
        <w:lang w:val="ru-RU" w:eastAsia="en-US" w:bidi="ar-SA"/>
      </w:rPr>
    </w:lvl>
    <w:lvl w:ilvl="3" w:tplc="7654F9FC">
      <w:numFmt w:val="bullet"/>
      <w:lvlText w:val="•"/>
      <w:lvlJc w:val="left"/>
      <w:pPr>
        <w:ind w:left="3179" w:hanging="164"/>
      </w:pPr>
      <w:rPr>
        <w:rFonts w:hint="default"/>
        <w:lang w:val="ru-RU" w:eastAsia="en-US" w:bidi="ar-SA"/>
      </w:rPr>
    </w:lvl>
    <w:lvl w:ilvl="4" w:tplc="E1C4D974">
      <w:numFmt w:val="bullet"/>
      <w:lvlText w:val="•"/>
      <w:lvlJc w:val="left"/>
      <w:pPr>
        <w:ind w:left="4166" w:hanging="164"/>
      </w:pPr>
      <w:rPr>
        <w:rFonts w:hint="default"/>
        <w:lang w:val="ru-RU" w:eastAsia="en-US" w:bidi="ar-SA"/>
      </w:rPr>
    </w:lvl>
    <w:lvl w:ilvl="5" w:tplc="CF94EFB2">
      <w:numFmt w:val="bullet"/>
      <w:lvlText w:val="•"/>
      <w:lvlJc w:val="left"/>
      <w:pPr>
        <w:ind w:left="5153" w:hanging="164"/>
      </w:pPr>
      <w:rPr>
        <w:rFonts w:hint="default"/>
        <w:lang w:val="ru-RU" w:eastAsia="en-US" w:bidi="ar-SA"/>
      </w:rPr>
    </w:lvl>
    <w:lvl w:ilvl="6" w:tplc="3CEC99CE">
      <w:numFmt w:val="bullet"/>
      <w:lvlText w:val="•"/>
      <w:lvlJc w:val="left"/>
      <w:pPr>
        <w:ind w:left="6139" w:hanging="164"/>
      </w:pPr>
      <w:rPr>
        <w:rFonts w:hint="default"/>
        <w:lang w:val="ru-RU" w:eastAsia="en-US" w:bidi="ar-SA"/>
      </w:rPr>
    </w:lvl>
    <w:lvl w:ilvl="7" w:tplc="F3F238E6">
      <w:numFmt w:val="bullet"/>
      <w:lvlText w:val="•"/>
      <w:lvlJc w:val="left"/>
      <w:pPr>
        <w:ind w:left="7126" w:hanging="164"/>
      </w:pPr>
      <w:rPr>
        <w:rFonts w:hint="default"/>
        <w:lang w:val="ru-RU" w:eastAsia="en-US" w:bidi="ar-SA"/>
      </w:rPr>
    </w:lvl>
    <w:lvl w:ilvl="8" w:tplc="3A6459D0">
      <w:numFmt w:val="bullet"/>
      <w:lvlText w:val="•"/>
      <w:lvlJc w:val="left"/>
      <w:pPr>
        <w:ind w:left="8112" w:hanging="164"/>
      </w:pPr>
      <w:rPr>
        <w:rFonts w:hint="default"/>
        <w:lang w:val="ru-RU" w:eastAsia="en-US" w:bidi="ar-SA"/>
      </w:rPr>
    </w:lvl>
  </w:abstractNum>
  <w:abstractNum w:abstractNumId="6">
    <w:nsid w:val="179F761C"/>
    <w:multiLevelType w:val="hybridMultilevel"/>
    <w:tmpl w:val="E9065350"/>
    <w:lvl w:ilvl="0" w:tplc="902A2546">
      <w:start w:val="1"/>
      <w:numFmt w:val="decimal"/>
      <w:lvlText w:val="%1)"/>
      <w:lvlJc w:val="left"/>
      <w:pPr>
        <w:ind w:left="221" w:hanging="3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C6818BC">
      <w:numFmt w:val="bullet"/>
      <w:lvlText w:val="•"/>
      <w:lvlJc w:val="left"/>
      <w:pPr>
        <w:ind w:left="1206" w:hanging="304"/>
      </w:pPr>
      <w:rPr>
        <w:rFonts w:hint="default"/>
        <w:lang w:val="ru-RU" w:eastAsia="en-US" w:bidi="ar-SA"/>
      </w:rPr>
    </w:lvl>
    <w:lvl w:ilvl="2" w:tplc="39C0C782">
      <w:numFmt w:val="bullet"/>
      <w:lvlText w:val="•"/>
      <w:lvlJc w:val="left"/>
      <w:pPr>
        <w:ind w:left="2193" w:hanging="304"/>
      </w:pPr>
      <w:rPr>
        <w:rFonts w:hint="default"/>
        <w:lang w:val="ru-RU" w:eastAsia="en-US" w:bidi="ar-SA"/>
      </w:rPr>
    </w:lvl>
    <w:lvl w:ilvl="3" w:tplc="7D8262DC">
      <w:numFmt w:val="bullet"/>
      <w:lvlText w:val="•"/>
      <w:lvlJc w:val="left"/>
      <w:pPr>
        <w:ind w:left="3179" w:hanging="304"/>
      </w:pPr>
      <w:rPr>
        <w:rFonts w:hint="default"/>
        <w:lang w:val="ru-RU" w:eastAsia="en-US" w:bidi="ar-SA"/>
      </w:rPr>
    </w:lvl>
    <w:lvl w:ilvl="4" w:tplc="E69A30FE">
      <w:numFmt w:val="bullet"/>
      <w:lvlText w:val="•"/>
      <w:lvlJc w:val="left"/>
      <w:pPr>
        <w:ind w:left="4166" w:hanging="304"/>
      </w:pPr>
      <w:rPr>
        <w:rFonts w:hint="default"/>
        <w:lang w:val="ru-RU" w:eastAsia="en-US" w:bidi="ar-SA"/>
      </w:rPr>
    </w:lvl>
    <w:lvl w:ilvl="5" w:tplc="E1D082B2">
      <w:numFmt w:val="bullet"/>
      <w:lvlText w:val="•"/>
      <w:lvlJc w:val="left"/>
      <w:pPr>
        <w:ind w:left="5153" w:hanging="304"/>
      </w:pPr>
      <w:rPr>
        <w:rFonts w:hint="default"/>
        <w:lang w:val="ru-RU" w:eastAsia="en-US" w:bidi="ar-SA"/>
      </w:rPr>
    </w:lvl>
    <w:lvl w:ilvl="6" w:tplc="6F824FB2">
      <w:numFmt w:val="bullet"/>
      <w:lvlText w:val="•"/>
      <w:lvlJc w:val="left"/>
      <w:pPr>
        <w:ind w:left="6139" w:hanging="304"/>
      </w:pPr>
      <w:rPr>
        <w:rFonts w:hint="default"/>
        <w:lang w:val="ru-RU" w:eastAsia="en-US" w:bidi="ar-SA"/>
      </w:rPr>
    </w:lvl>
    <w:lvl w:ilvl="7" w:tplc="DAE29364">
      <w:numFmt w:val="bullet"/>
      <w:lvlText w:val="•"/>
      <w:lvlJc w:val="left"/>
      <w:pPr>
        <w:ind w:left="7126" w:hanging="304"/>
      </w:pPr>
      <w:rPr>
        <w:rFonts w:hint="default"/>
        <w:lang w:val="ru-RU" w:eastAsia="en-US" w:bidi="ar-SA"/>
      </w:rPr>
    </w:lvl>
    <w:lvl w:ilvl="8" w:tplc="D2A6A2E8">
      <w:numFmt w:val="bullet"/>
      <w:lvlText w:val="•"/>
      <w:lvlJc w:val="left"/>
      <w:pPr>
        <w:ind w:left="8112" w:hanging="304"/>
      </w:pPr>
      <w:rPr>
        <w:rFonts w:hint="default"/>
        <w:lang w:val="ru-RU" w:eastAsia="en-US" w:bidi="ar-SA"/>
      </w:rPr>
    </w:lvl>
  </w:abstractNum>
  <w:abstractNum w:abstractNumId="7">
    <w:nsid w:val="19323798"/>
    <w:multiLevelType w:val="hybridMultilevel"/>
    <w:tmpl w:val="0A84A8A0"/>
    <w:lvl w:ilvl="0" w:tplc="EF9CD43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96B5BFF"/>
    <w:multiLevelType w:val="multilevel"/>
    <w:tmpl w:val="3E24751E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09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9">
    <w:nsid w:val="19BC059C"/>
    <w:multiLevelType w:val="hybridMultilevel"/>
    <w:tmpl w:val="58DA24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EF22FF"/>
    <w:multiLevelType w:val="multilevel"/>
    <w:tmpl w:val="EC9264D2"/>
    <w:lvl w:ilvl="0">
      <w:start w:val="2"/>
      <w:numFmt w:val="decimal"/>
      <w:lvlText w:val="%1"/>
      <w:lvlJc w:val="left"/>
      <w:pPr>
        <w:ind w:left="1630" w:hanging="700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630" w:hanging="70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30" w:hanging="7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173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18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63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07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2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6" w:hanging="700"/>
      </w:pPr>
      <w:rPr>
        <w:rFonts w:hint="default"/>
        <w:lang w:val="ru-RU" w:eastAsia="en-US" w:bidi="ar-SA"/>
      </w:rPr>
    </w:lvl>
  </w:abstractNum>
  <w:abstractNum w:abstractNumId="11">
    <w:nsid w:val="226D57F2"/>
    <w:multiLevelType w:val="hybridMultilevel"/>
    <w:tmpl w:val="74844CCC"/>
    <w:lvl w:ilvl="0" w:tplc="BF3AC26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4213EBE"/>
    <w:multiLevelType w:val="multilevel"/>
    <w:tmpl w:val="78166F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3">
    <w:nsid w:val="24451CEC"/>
    <w:multiLevelType w:val="hybridMultilevel"/>
    <w:tmpl w:val="8A98773A"/>
    <w:lvl w:ilvl="0" w:tplc="7BC469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9513F6F"/>
    <w:multiLevelType w:val="hybridMultilevel"/>
    <w:tmpl w:val="9D7C4D38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>
    <w:nsid w:val="2F4B7C38"/>
    <w:multiLevelType w:val="multilevel"/>
    <w:tmpl w:val="9B58015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6">
    <w:nsid w:val="31A826ED"/>
    <w:multiLevelType w:val="multilevel"/>
    <w:tmpl w:val="1A0EE43C"/>
    <w:lvl w:ilvl="0">
      <w:start w:val="2"/>
      <w:numFmt w:val="decimal"/>
      <w:lvlText w:val="%1."/>
      <w:lvlJc w:val="left"/>
      <w:pPr>
        <w:ind w:left="675" w:hanging="675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7">
    <w:nsid w:val="3960540E"/>
    <w:multiLevelType w:val="hybridMultilevel"/>
    <w:tmpl w:val="A566D9BE"/>
    <w:lvl w:ilvl="0" w:tplc="0808863C">
      <w:start w:val="1"/>
      <w:numFmt w:val="decimal"/>
      <w:lvlText w:val="%1)"/>
      <w:lvlJc w:val="left"/>
      <w:pPr>
        <w:ind w:left="221" w:hanging="3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86E9E3A">
      <w:numFmt w:val="bullet"/>
      <w:lvlText w:val="•"/>
      <w:lvlJc w:val="left"/>
      <w:pPr>
        <w:ind w:left="1206" w:hanging="304"/>
      </w:pPr>
      <w:rPr>
        <w:rFonts w:hint="default"/>
        <w:lang w:val="ru-RU" w:eastAsia="en-US" w:bidi="ar-SA"/>
      </w:rPr>
    </w:lvl>
    <w:lvl w:ilvl="2" w:tplc="A2DC785E">
      <w:numFmt w:val="bullet"/>
      <w:lvlText w:val="•"/>
      <w:lvlJc w:val="left"/>
      <w:pPr>
        <w:ind w:left="2193" w:hanging="304"/>
      </w:pPr>
      <w:rPr>
        <w:rFonts w:hint="default"/>
        <w:lang w:val="ru-RU" w:eastAsia="en-US" w:bidi="ar-SA"/>
      </w:rPr>
    </w:lvl>
    <w:lvl w:ilvl="3" w:tplc="43AED270">
      <w:numFmt w:val="bullet"/>
      <w:lvlText w:val="•"/>
      <w:lvlJc w:val="left"/>
      <w:pPr>
        <w:ind w:left="3179" w:hanging="304"/>
      </w:pPr>
      <w:rPr>
        <w:rFonts w:hint="default"/>
        <w:lang w:val="ru-RU" w:eastAsia="en-US" w:bidi="ar-SA"/>
      </w:rPr>
    </w:lvl>
    <w:lvl w:ilvl="4" w:tplc="9B70C236">
      <w:numFmt w:val="bullet"/>
      <w:lvlText w:val="•"/>
      <w:lvlJc w:val="left"/>
      <w:pPr>
        <w:ind w:left="4166" w:hanging="304"/>
      </w:pPr>
      <w:rPr>
        <w:rFonts w:hint="default"/>
        <w:lang w:val="ru-RU" w:eastAsia="en-US" w:bidi="ar-SA"/>
      </w:rPr>
    </w:lvl>
    <w:lvl w:ilvl="5" w:tplc="1960D3D8">
      <w:numFmt w:val="bullet"/>
      <w:lvlText w:val="•"/>
      <w:lvlJc w:val="left"/>
      <w:pPr>
        <w:ind w:left="5153" w:hanging="304"/>
      </w:pPr>
      <w:rPr>
        <w:rFonts w:hint="default"/>
        <w:lang w:val="ru-RU" w:eastAsia="en-US" w:bidi="ar-SA"/>
      </w:rPr>
    </w:lvl>
    <w:lvl w:ilvl="6" w:tplc="C458DE18">
      <w:numFmt w:val="bullet"/>
      <w:lvlText w:val="•"/>
      <w:lvlJc w:val="left"/>
      <w:pPr>
        <w:ind w:left="6139" w:hanging="304"/>
      </w:pPr>
      <w:rPr>
        <w:rFonts w:hint="default"/>
        <w:lang w:val="ru-RU" w:eastAsia="en-US" w:bidi="ar-SA"/>
      </w:rPr>
    </w:lvl>
    <w:lvl w:ilvl="7" w:tplc="BE463D6C">
      <w:numFmt w:val="bullet"/>
      <w:lvlText w:val="•"/>
      <w:lvlJc w:val="left"/>
      <w:pPr>
        <w:ind w:left="7126" w:hanging="304"/>
      </w:pPr>
      <w:rPr>
        <w:rFonts w:hint="default"/>
        <w:lang w:val="ru-RU" w:eastAsia="en-US" w:bidi="ar-SA"/>
      </w:rPr>
    </w:lvl>
    <w:lvl w:ilvl="8" w:tplc="B1D84626">
      <w:numFmt w:val="bullet"/>
      <w:lvlText w:val="•"/>
      <w:lvlJc w:val="left"/>
      <w:pPr>
        <w:ind w:left="8112" w:hanging="304"/>
      </w:pPr>
      <w:rPr>
        <w:rFonts w:hint="default"/>
        <w:lang w:val="ru-RU" w:eastAsia="en-US" w:bidi="ar-SA"/>
      </w:rPr>
    </w:lvl>
  </w:abstractNum>
  <w:abstractNum w:abstractNumId="18">
    <w:nsid w:val="3D7D2CF0"/>
    <w:multiLevelType w:val="multilevel"/>
    <w:tmpl w:val="638EBF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9">
    <w:nsid w:val="3DC440AB"/>
    <w:multiLevelType w:val="hybridMultilevel"/>
    <w:tmpl w:val="F962EB06"/>
    <w:lvl w:ilvl="0" w:tplc="40D6CBAC">
      <w:start w:val="2017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0">
    <w:nsid w:val="4BEE28F9"/>
    <w:multiLevelType w:val="multilevel"/>
    <w:tmpl w:val="1CF41F8E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1074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21">
    <w:nsid w:val="4C3E35E2"/>
    <w:multiLevelType w:val="multilevel"/>
    <w:tmpl w:val="6FB6086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1" w:hanging="49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4D59177D"/>
    <w:multiLevelType w:val="hybridMultilevel"/>
    <w:tmpl w:val="48C40152"/>
    <w:lvl w:ilvl="0" w:tplc="9CEA4BB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E850FD1"/>
    <w:multiLevelType w:val="multilevel"/>
    <w:tmpl w:val="CDC824D4"/>
    <w:lvl w:ilvl="0">
      <w:start w:val="4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24">
    <w:nsid w:val="543F2E4A"/>
    <w:multiLevelType w:val="multilevel"/>
    <w:tmpl w:val="E208F8F0"/>
    <w:lvl w:ilvl="0">
      <w:start w:val="2"/>
      <w:numFmt w:val="decimal"/>
      <w:lvlText w:val="%1"/>
      <w:lvlJc w:val="left"/>
      <w:pPr>
        <w:ind w:left="221" w:hanging="700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221" w:hanging="70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1" w:hanging="700"/>
      </w:pPr>
      <w:rPr>
        <w:rFonts w:hint="default"/>
        <w:w w:val="100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21" w:hanging="9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166" w:hanging="9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9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9" w:hanging="9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6" w:hanging="9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2" w:hanging="910"/>
      </w:pPr>
      <w:rPr>
        <w:rFonts w:hint="default"/>
        <w:lang w:val="ru-RU" w:eastAsia="en-US" w:bidi="ar-SA"/>
      </w:rPr>
    </w:lvl>
  </w:abstractNum>
  <w:abstractNum w:abstractNumId="25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71873FE"/>
    <w:multiLevelType w:val="multilevel"/>
    <w:tmpl w:val="DA56AA22"/>
    <w:lvl w:ilvl="0">
      <w:start w:val="3"/>
      <w:numFmt w:val="decimal"/>
      <w:lvlText w:val="%1"/>
      <w:lvlJc w:val="left"/>
      <w:pPr>
        <w:ind w:left="221" w:hanging="70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21" w:hanging="70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1" w:hanging="7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21" w:hanging="9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166" w:hanging="9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9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9" w:hanging="9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6" w:hanging="9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2" w:hanging="910"/>
      </w:pPr>
      <w:rPr>
        <w:rFonts w:hint="default"/>
        <w:lang w:val="ru-RU" w:eastAsia="en-US" w:bidi="ar-SA"/>
      </w:rPr>
    </w:lvl>
  </w:abstractNum>
  <w:abstractNum w:abstractNumId="27">
    <w:nsid w:val="5C4A4697"/>
    <w:multiLevelType w:val="hybridMultilevel"/>
    <w:tmpl w:val="F68AC1F4"/>
    <w:lvl w:ilvl="0" w:tplc="4BD0E13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6BD62CEB"/>
    <w:multiLevelType w:val="hybridMultilevel"/>
    <w:tmpl w:val="DF8C9774"/>
    <w:lvl w:ilvl="0" w:tplc="33243CF8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6C001855"/>
    <w:multiLevelType w:val="hybridMultilevel"/>
    <w:tmpl w:val="1096C8D0"/>
    <w:lvl w:ilvl="0" w:tplc="78609072">
      <w:start w:val="2018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0">
    <w:nsid w:val="717D19EF"/>
    <w:multiLevelType w:val="hybridMultilevel"/>
    <w:tmpl w:val="0708F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3E500B"/>
    <w:multiLevelType w:val="hybridMultilevel"/>
    <w:tmpl w:val="DEC852E0"/>
    <w:lvl w:ilvl="0" w:tplc="D79AD7C2">
      <w:start w:val="1"/>
      <w:numFmt w:val="decimal"/>
      <w:lvlText w:val="%1)"/>
      <w:lvlJc w:val="left"/>
      <w:pPr>
        <w:ind w:left="899" w:hanging="360"/>
      </w:pPr>
    </w:lvl>
    <w:lvl w:ilvl="1" w:tplc="04190019">
      <w:start w:val="1"/>
      <w:numFmt w:val="lowerLetter"/>
      <w:lvlText w:val="%2."/>
      <w:lvlJc w:val="left"/>
      <w:pPr>
        <w:ind w:left="1619" w:hanging="360"/>
      </w:pPr>
    </w:lvl>
    <w:lvl w:ilvl="2" w:tplc="0419001B">
      <w:start w:val="1"/>
      <w:numFmt w:val="lowerRoman"/>
      <w:lvlText w:val="%3."/>
      <w:lvlJc w:val="right"/>
      <w:pPr>
        <w:ind w:left="2339" w:hanging="180"/>
      </w:pPr>
    </w:lvl>
    <w:lvl w:ilvl="3" w:tplc="0419000F">
      <w:start w:val="1"/>
      <w:numFmt w:val="decimal"/>
      <w:lvlText w:val="%4."/>
      <w:lvlJc w:val="left"/>
      <w:pPr>
        <w:ind w:left="3059" w:hanging="360"/>
      </w:pPr>
    </w:lvl>
    <w:lvl w:ilvl="4" w:tplc="04190019">
      <w:start w:val="1"/>
      <w:numFmt w:val="lowerLetter"/>
      <w:lvlText w:val="%5."/>
      <w:lvlJc w:val="left"/>
      <w:pPr>
        <w:ind w:left="3779" w:hanging="360"/>
      </w:pPr>
    </w:lvl>
    <w:lvl w:ilvl="5" w:tplc="0419001B">
      <w:start w:val="1"/>
      <w:numFmt w:val="lowerRoman"/>
      <w:lvlText w:val="%6."/>
      <w:lvlJc w:val="right"/>
      <w:pPr>
        <w:ind w:left="4499" w:hanging="180"/>
      </w:pPr>
    </w:lvl>
    <w:lvl w:ilvl="6" w:tplc="0419000F">
      <w:start w:val="1"/>
      <w:numFmt w:val="decimal"/>
      <w:lvlText w:val="%7."/>
      <w:lvlJc w:val="left"/>
      <w:pPr>
        <w:ind w:left="5219" w:hanging="360"/>
      </w:pPr>
    </w:lvl>
    <w:lvl w:ilvl="7" w:tplc="04190019">
      <w:start w:val="1"/>
      <w:numFmt w:val="lowerLetter"/>
      <w:lvlText w:val="%8."/>
      <w:lvlJc w:val="left"/>
      <w:pPr>
        <w:ind w:left="5939" w:hanging="360"/>
      </w:pPr>
    </w:lvl>
    <w:lvl w:ilvl="8" w:tplc="0419001B">
      <w:start w:val="1"/>
      <w:numFmt w:val="lowerRoman"/>
      <w:lvlText w:val="%9."/>
      <w:lvlJc w:val="right"/>
      <w:pPr>
        <w:ind w:left="6659" w:hanging="180"/>
      </w:pPr>
    </w:lvl>
  </w:abstractNum>
  <w:abstractNum w:abstractNumId="32">
    <w:nsid w:val="73FA205E"/>
    <w:multiLevelType w:val="singleLevel"/>
    <w:tmpl w:val="D0E224B6"/>
    <w:lvl w:ilvl="0">
      <w:start w:val="1"/>
      <w:numFmt w:val="decimal"/>
      <w:lvlText w:val="1.%1."/>
      <w:legacy w:legacy="1" w:legacySpace="0" w:legacyIndent="46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3">
    <w:nsid w:val="75A46B42"/>
    <w:multiLevelType w:val="hybridMultilevel"/>
    <w:tmpl w:val="0708F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E03597"/>
    <w:multiLevelType w:val="hybridMultilevel"/>
    <w:tmpl w:val="B5483430"/>
    <w:lvl w:ilvl="0" w:tplc="1AF460D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783008A6"/>
    <w:multiLevelType w:val="multilevel"/>
    <w:tmpl w:val="299A777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36">
    <w:nsid w:val="7D464498"/>
    <w:multiLevelType w:val="multilevel"/>
    <w:tmpl w:val="6FB6086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1" w:hanging="49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>
    <w:nsid w:val="7F0E1418"/>
    <w:multiLevelType w:val="multilevel"/>
    <w:tmpl w:val="4028CC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25"/>
  </w:num>
  <w:num w:numId="5">
    <w:abstractNumId w:val="11"/>
  </w:num>
  <w:num w:numId="6">
    <w:abstractNumId w:val="29"/>
  </w:num>
  <w:num w:numId="7">
    <w:abstractNumId w:val="19"/>
  </w:num>
  <w:num w:numId="8">
    <w:abstractNumId w:val="37"/>
  </w:num>
  <w:num w:numId="9">
    <w:abstractNumId w:val="3"/>
  </w:num>
  <w:num w:numId="10">
    <w:abstractNumId w:val="32"/>
    <w:lvlOverride w:ilvl="0">
      <w:startOverride w:val="1"/>
    </w:lvlOverride>
  </w:num>
  <w:num w:numId="11">
    <w:abstractNumId w:val="32"/>
  </w:num>
  <w:num w:numId="12">
    <w:abstractNumId w:val="12"/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8"/>
  </w:num>
  <w:num w:numId="2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16"/>
  </w:num>
  <w:num w:numId="26">
    <w:abstractNumId w:val="13"/>
  </w:num>
  <w:num w:numId="27">
    <w:abstractNumId w:val="34"/>
  </w:num>
  <w:num w:numId="28">
    <w:abstractNumId w:val="8"/>
  </w:num>
  <w:num w:numId="29">
    <w:abstractNumId w:val="35"/>
  </w:num>
  <w:num w:numId="30">
    <w:abstractNumId w:val="27"/>
  </w:num>
  <w:num w:numId="31">
    <w:abstractNumId w:val="14"/>
  </w:num>
  <w:num w:numId="32">
    <w:abstractNumId w:val="15"/>
  </w:num>
  <w:num w:numId="33">
    <w:abstractNumId w:val="4"/>
  </w:num>
  <w:num w:numId="34">
    <w:abstractNumId w:val="6"/>
  </w:num>
  <w:num w:numId="35">
    <w:abstractNumId w:val="10"/>
  </w:num>
  <w:num w:numId="36">
    <w:abstractNumId w:val="17"/>
  </w:num>
  <w:num w:numId="37">
    <w:abstractNumId w:val="24"/>
  </w:num>
  <w:num w:numId="38">
    <w:abstractNumId w:val="5"/>
  </w:num>
  <w:num w:numId="39">
    <w:abstractNumId w:val="26"/>
  </w:num>
  <w:num w:numId="40">
    <w:abstractNumId w:val="33"/>
  </w:num>
  <w:num w:numId="41">
    <w:abstractNumId w:val="30"/>
  </w:num>
  <w:num w:numId="42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C47EA"/>
    <w:rsid w:val="00000957"/>
    <w:rsid w:val="0000287C"/>
    <w:rsid w:val="000029AB"/>
    <w:rsid w:val="000048BA"/>
    <w:rsid w:val="00004B27"/>
    <w:rsid w:val="000074F7"/>
    <w:rsid w:val="000132FE"/>
    <w:rsid w:val="000149AD"/>
    <w:rsid w:val="00015FC7"/>
    <w:rsid w:val="00016665"/>
    <w:rsid w:val="0001703A"/>
    <w:rsid w:val="000172F3"/>
    <w:rsid w:val="00017355"/>
    <w:rsid w:val="0001765C"/>
    <w:rsid w:val="00020728"/>
    <w:rsid w:val="000232CE"/>
    <w:rsid w:val="000233BE"/>
    <w:rsid w:val="00024395"/>
    <w:rsid w:val="00026747"/>
    <w:rsid w:val="00026D83"/>
    <w:rsid w:val="000278F0"/>
    <w:rsid w:val="000309A6"/>
    <w:rsid w:val="00032018"/>
    <w:rsid w:val="00034931"/>
    <w:rsid w:val="000356C6"/>
    <w:rsid w:val="00041A7E"/>
    <w:rsid w:val="00041E72"/>
    <w:rsid w:val="000447B7"/>
    <w:rsid w:val="00045209"/>
    <w:rsid w:val="00045574"/>
    <w:rsid w:val="00046110"/>
    <w:rsid w:val="000478DA"/>
    <w:rsid w:val="00050277"/>
    <w:rsid w:val="00053CB7"/>
    <w:rsid w:val="000547FC"/>
    <w:rsid w:val="00054EE2"/>
    <w:rsid w:val="00055B8E"/>
    <w:rsid w:val="000566B2"/>
    <w:rsid w:val="000610E8"/>
    <w:rsid w:val="00061995"/>
    <w:rsid w:val="000650E5"/>
    <w:rsid w:val="00066C2B"/>
    <w:rsid w:val="000706D4"/>
    <w:rsid w:val="00070BEF"/>
    <w:rsid w:val="00073A96"/>
    <w:rsid w:val="000754A6"/>
    <w:rsid w:val="00075FEF"/>
    <w:rsid w:val="0007660A"/>
    <w:rsid w:val="000772A1"/>
    <w:rsid w:val="000775A7"/>
    <w:rsid w:val="000815BF"/>
    <w:rsid w:val="00082EDC"/>
    <w:rsid w:val="00085C33"/>
    <w:rsid w:val="0008748A"/>
    <w:rsid w:val="0009022C"/>
    <w:rsid w:val="00091BCC"/>
    <w:rsid w:val="000929F5"/>
    <w:rsid w:val="000936D4"/>
    <w:rsid w:val="000944C8"/>
    <w:rsid w:val="00096D41"/>
    <w:rsid w:val="00097E9E"/>
    <w:rsid w:val="000A178B"/>
    <w:rsid w:val="000A249A"/>
    <w:rsid w:val="000A465C"/>
    <w:rsid w:val="000A4839"/>
    <w:rsid w:val="000A5895"/>
    <w:rsid w:val="000A5C71"/>
    <w:rsid w:val="000A613A"/>
    <w:rsid w:val="000A6C61"/>
    <w:rsid w:val="000B2824"/>
    <w:rsid w:val="000B2D21"/>
    <w:rsid w:val="000B2D8A"/>
    <w:rsid w:val="000B300D"/>
    <w:rsid w:val="000B355B"/>
    <w:rsid w:val="000B3D2E"/>
    <w:rsid w:val="000B3DB2"/>
    <w:rsid w:val="000B41C9"/>
    <w:rsid w:val="000B75F0"/>
    <w:rsid w:val="000C1A15"/>
    <w:rsid w:val="000C1C2E"/>
    <w:rsid w:val="000C447B"/>
    <w:rsid w:val="000C4B58"/>
    <w:rsid w:val="000C50D1"/>
    <w:rsid w:val="000C605E"/>
    <w:rsid w:val="000C7B8F"/>
    <w:rsid w:val="000D0252"/>
    <w:rsid w:val="000D02A4"/>
    <w:rsid w:val="000D1002"/>
    <w:rsid w:val="000D2D27"/>
    <w:rsid w:val="000D37CE"/>
    <w:rsid w:val="000D6BB1"/>
    <w:rsid w:val="000D765C"/>
    <w:rsid w:val="000E47C0"/>
    <w:rsid w:val="000E7BF0"/>
    <w:rsid w:val="000F1B7A"/>
    <w:rsid w:val="000F1E67"/>
    <w:rsid w:val="000F41C0"/>
    <w:rsid w:val="000F48E7"/>
    <w:rsid w:val="000F6CD3"/>
    <w:rsid w:val="000F714C"/>
    <w:rsid w:val="000F7CAF"/>
    <w:rsid w:val="00101B9C"/>
    <w:rsid w:val="00101FA4"/>
    <w:rsid w:val="00102E14"/>
    <w:rsid w:val="0010454B"/>
    <w:rsid w:val="00104EE2"/>
    <w:rsid w:val="00104F5C"/>
    <w:rsid w:val="001052E0"/>
    <w:rsid w:val="00107553"/>
    <w:rsid w:val="00111191"/>
    <w:rsid w:val="0011427C"/>
    <w:rsid w:val="001154C7"/>
    <w:rsid w:val="0011628D"/>
    <w:rsid w:val="001171BA"/>
    <w:rsid w:val="00120834"/>
    <w:rsid w:val="00120AFD"/>
    <w:rsid w:val="00123371"/>
    <w:rsid w:val="00123859"/>
    <w:rsid w:val="00126310"/>
    <w:rsid w:val="00127431"/>
    <w:rsid w:val="00130DC6"/>
    <w:rsid w:val="00131C9C"/>
    <w:rsid w:val="001344A5"/>
    <w:rsid w:val="00134792"/>
    <w:rsid w:val="00136935"/>
    <w:rsid w:val="0013746F"/>
    <w:rsid w:val="001408D1"/>
    <w:rsid w:val="00140CB2"/>
    <w:rsid w:val="00140D3A"/>
    <w:rsid w:val="00141167"/>
    <w:rsid w:val="0014172D"/>
    <w:rsid w:val="00141812"/>
    <w:rsid w:val="001434DB"/>
    <w:rsid w:val="001464B9"/>
    <w:rsid w:val="001513B3"/>
    <w:rsid w:val="00151B36"/>
    <w:rsid w:val="001539A2"/>
    <w:rsid w:val="00153F25"/>
    <w:rsid w:val="001541F9"/>
    <w:rsid w:val="00154A56"/>
    <w:rsid w:val="00154C83"/>
    <w:rsid w:val="00155A26"/>
    <w:rsid w:val="00155D3F"/>
    <w:rsid w:val="001571FE"/>
    <w:rsid w:val="0016171B"/>
    <w:rsid w:val="00163CB0"/>
    <w:rsid w:val="00164069"/>
    <w:rsid w:val="00164CD4"/>
    <w:rsid w:val="00170A6F"/>
    <w:rsid w:val="00171E5F"/>
    <w:rsid w:val="00172189"/>
    <w:rsid w:val="001721B4"/>
    <w:rsid w:val="00174470"/>
    <w:rsid w:val="00174CD8"/>
    <w:rsid w:val="00180782"/>
    <w:rsid w:val="00183785"/>
    <w:rsid w:val="00184514"/>
    <w:rsid w:val="00185F75"/>
    <w:rsid w:val="00186776"/>
    <w:rsid w:val="0018727E"/>
    <w:rsid w:val="001910FF"/>
    <w:rsid w:val="001913DB"/>
    <w:rsid w:val="00193CDD"/>
    <w:rsid w:val="00194AE4"/>
    <w:rsid w:val="0019516B"/>
    <w:rsid w:val="001954E8"/>
    <w:rsid w:val="00195DFE"/>
    <w:rsid w:val="00196332"/>
    <w:rsid w:val="00196DFC"/>
    <w:rsid w:val="00197032"/>
    <w:rsid w:val="001A13F7"/>
    <w:rsid w:val="001A6A49"/>
    <w:rsid w:val="001A6FB8"/>
    <w:rsid w:val="001A704D"/>
    <w:rsid w:val="001A79A7"/>
    <w:rsid w:val="001B04A9"/>
    <w:rsid w:val="001B1A13"/>
    <w:rsid w:val="001B2811"/>
    <w:rsid w:val="001B3524"/>
    <w:rsid w:val="001B4395"/>
    <w:rsid w:val="001B7136"/>
    <w:rsid w:val="001B739F"/>
    <w:rsid w:val="001C02B1"/>
    <w:rsid w:val="001C1B17"/>
    <w:rsid w:val="001C1C28"/>
    <w:rsid w:val="001C2DC7"/>
    <w:rsid w:val="001C302E"/>
    <w:rsid w:val="001C68E8"/>
    <w:rsid w:val="001C7441"/>
    <w:rsid w:val="001C74DA"/>
    <w:rsid w:val="001C7A8C"/>
    <w:rsid w:val="001D2C7F"/>
    <w:rsid w:val="001D453D"/>
    <w:rsid w:val="001D5263"/>
    <w:rsid w:val="001E1B53"/>
    <w:rsid w:val="001E2545"/>
    <w:rsid w:val="001E2D79"/>
    <w:rsid w:val="001E303E"/>
    <w:rsid w:val="001E34D8"/>
    <w:rsid w:val="001E3535"/>
    <w:rsid w:val="001E4845"/>
    <w:rsid w:val="001E4E22"/>
    <w:rsid w:val="001E581F"/>
    <w:rsid w:val="001E6D6E"/>
    <w:rsid w:val="001E6E6B"/>
    <w:rsid w:val="001E7D1F"/>
    <w:rsid w:val="001F12E8"/>
    <w:rsid w:val="001F39BA"/>
    <w:rsid w:val="001F54F5"/>
    <w:rsid w:val="00202219"/>
    <w:rsid w:val="002031C7"/>
    <w:rsid w:val="0020392C"/>
    <w:rsid w:val="00204333"/>
    <w:rsid w:val="00204865"/>
    <w:rsid w:val="00206D72"/>
    <w:rsid w:val="00207192"/>
    <w:rsid w:val="0020785A"/>
    <w:rsid w:val="00207C44"/>
    <w:rsid w:val="00212E20"/>
    <w:rsid w:val="002142CE"/>
    <w:rsid w:val="002151C2"/>
    <w:rsid w:val="00216773"/>
    <w:rsid w:val="002168FB"/>
    <w:rsid w:val="00216F55"/>
    <w:rsid w:val="0022042D"/>
    <w:rsid w:val="0022060B"/>
    <w:rsid w:val="00223B44"/>
    <w:rsid w:val="00225388"/>
    <w:rsid w:val="00225FFA"/>
    <w:rsid w:val="0022776B"/>
    <w:rsid w:val="00227D69"/>
    <w:rsid w:val="00232402"/>
    <w:rsid w:val="00234D01"/>
    <w:rsid w:val="0023593B"/>
    <w:rsid w:val="00235FA0"/>
    <w:rsid w:val="00237901"/>
    <w:rsid w:val="00240607"/>
    <w:rsid w:val="00241C9A"/>
    <w:rsid w:val="0024291B"/>
    <w:rsid w:val="00242D30"/>
    <w:rsid w:val="00242D97"/>
    <w:rsid w:val="00244C25"/>
    <w:rsid w:val="00245444"/>
    <w:rsid w:val="00245A7A"/>
    <w:rsid w:val="00247B25"/>
    <w:rsid w:val="002503D8"/>
    <w:rsid w:val="00250DE2"/>
    <w:rsid w:val="002510AF"/>
    <w:rsid w:val="00251F3E"/>
    <w:rsid w:val="0025376B"/>
    <w:rsid w:val="002543AE"/>
    <w:rsid w:val="0025569D"/>
    <w:rsid w:val="00255985"/>
    <w:rsid w:val="00257363"/>
    <w:rsid w:val="00261107"/>
    <w:rsid w:val="002611BC"/>
    <w:rsid w:val="00261F69"/>
    <w:rsid w:val="00263BFC"/>
    <w:rsid w:val="00265FF2"/>
    <w:rsid w:val="00266CB4"/>
    <w:rsid w:val="00267671"/>
    <w:rsid w:val="0026767F"/>
    <w:rsid w:val="00273A6E"/>
    <w:rsid w:val="00274D86"/>
    <w:rsid w:val="00275010"/>
    <w:rsid w:val="00276A14"/>
    <w:rsid w:val="002777E5"/>
    <w:rsid w:val="00283205"/>
    <w:rsid w:val="0028475D"/>
    <w:rsid w:val="00285FB3"/>
    <w:rsid w:val="002872C7"/>
    <w:rsid w:val="002872E7"/>
    <w:rsid w:val="00290E31"/>
    <w:rsid w:val="002935C2"/>
    <w:rsid w:val="0029419A"/>
    <w:rsid w:val="002943EA"/>
    <w:rsid w:val="002969F5"/>
    <w:rsid w:val="00296B7D"/>
    <w:rsid w:val="0029732D"/>
    <w:rsid w:val="002A0960"/>
    <w:rsid w:val="002A1E14"/>
    <w:rsid w:val="002A253A"/>
    <w:rsid w:val="002A41D5"/>
    <w:rsid w:val="002A729A"/>
    <w:rsid w:val="002B0749"/>
    <w:rsid w:val="002B168D"/>
    <w:rsid w:val="002B19A8"/>
    <w:rsid w:val="002B1AD3"/>
    <w:rsid w:val="002B364D"/>
    <w:rsid w:val="002B394F"/>
    <w:rsid w:val="002B4A6F"/>
    <w:rsid w:val="002B5B2E"/>
    <w:rsid w:val="002B5B71"/>
    <w:rsid w:val="002B5FC5"/>
    <w:rsid w:val="002C14C1"/>
    <w:rsid w:val="002C174F"/>
    <w:rsid w:val="002C1D01"/>
    <w:rsid w:val="002C37BB"/>
    <w:rsid w:val="002C4882"/>
    <w:rsid w:val="002C4980"/>
    <w:rsid w:val="002C736D"/>
    <w:rsid w:val="002D011C"/>
    <w:rsid w:val="002D0E68"/>
    <w:rsid w:val="002D5411"/>
    <w:rsid w:val="002D6297"/>
    <w:rsid w:val="002E1699"/>
    <w:rsid w:val="002E1BD4"/>
    <w:rsid w:val="002E2869"/>
    <w:rsid w:val="002E301D"/>
    <w:rsid w:val="002E4FA2"/>
    <w:rsid w:val="002E5473"/>
    <w:rsid w:val="002E6292"/>
    <w:rsid w:val="002E6571"/>
    <w:rsid w:val="002E6C78"/>
    <w:rsid w:val="002F0BE5"/>
    <w:rsid w:val="002F2B1B"/>
    <w:rsid w:val="002F3581"/>
    <w:rsid w:val="002F54BC"/>
    <w:rsid w:val="003005D5"/>
    <w:rsid w:val="00301F40"/>
    <w:rsid w:val="003030FD"/>
    <w:rsid w:val="00305B8D"/>
    <w:rsid w:val="00305BA7"/>
    <w:rsid w:val="003071AB"/>
    <w:rsid w:val="00307E58"/>
    <w:rsid w:val="00312ED6"/>
    <w:rsid w:val="003150F0"/>
    <w:rsid w:val="0032057D"/>
    <w:rsid w:val="003207F1"/>
    <w:rsid w:val="00321B5E"/>
    <w:rsid w:val="003234BD"/>
    <w:rsid w:val="003238C7"/>
    <w:rsid w:val="00324A21"/>
    <w:rsid w:val="00326534"/>
    <w:rsid w:val="003275B0"/>
    <w:rsid w:val="00330786"/>
    <w:rsid w:val="003307FA"/>
    <w:rsid w:val="00331B70"/>
    <w:rsid w:val="003324F6"/>
    <w:rsid w:val="0033284F"/>
    <w:rsid w:val="00333D46"/>
    <w:rsid w:val="00334638"/>
    <w:rsid w:val="003434F4"/>
    <w:rsid w:val="00343B3A"/>
    <w:rsid w:val="003454B6"/>
    <w:rsid w:val="003468FB"/>
    <w:rsid w:val="00346A77"/>
    <w:rsid w:val="00346BC5"/>
    <w:rsid w:val="00346D7E"/>
    <w:rsid w:val="00350DEA"/>
    <w:rsid w:val="00351153"/>
    <w:rsid w:val="003539D3"/>
    <w:rsid w:val="0035427F"/>
    <w:rsid w:val="00354587"/>
    <w:rsid w:val="00354CA7"/>
    <w:rsid w:val="0035592D"/>
    <w:rsid w:val="00355FA6"/>
    <w:rsid w:val="00356529"/>
    <w:rsid w:val="00357004"/>
    <w:rsid w:val="00357512"/>
    <w:rsid w:val="003576AC"/>
    <w:rsid w:val="00357E93"/>
    <w:rsid w:val="00360244"/>
    <w:rsid w:val="003626DE"/>
    <w:rsid w:val="00364820"/>
    <w:rsid w:val="00366745"/>
    <w:rsid w:val="00367889"/>
    <w:rsid w:val="003701A5"/>
    <w:rsid w:val="00370306"/>
    <w:rsid w:val="00370863"/>
    <w:rsid w:val="003710EA"/>
    <w:rsid w:val="00371898"/>
    <w:rsid w:val="0037409C"/>
    <w:rsid w:val="003749F5"/>
    <w:rsid w:val="0037690F"/>
    <w:rsid w:val="00377069"/>
    <w:rsid w:val="00377514"/>
    <w:rsid w:val="00377A65"/>
    <w:rsid w:val="003809BD"/>
    <w:rsid w:val="00382478"/>
    <w:rsid w:val="003834A7"/>
    <w:rsid w:val="00385754"/>
    <w:rsid w:val="00385F3D"/>
    <w:rsid w:val="00386CE5"/>
    <w:rsid w:val="00386E4D"/>
    <w:rsid w:val="00387406"/>
    <w:rsid w:val="00387CD1"/>
    <w:rsid w:val="003908D8"/>
    <w:rsid w:val="00390B20"/>
    <w:rsid w:val="00392849"/>
    <w:rsid w:val="00392B30"/>
    <w:rsid w:val="0039430C"/>
    <w:rsid w:val="00394CC8"/>
    <w:rsid w:val="00394DD2"/>
    <w:rsid w:val="00395AD9"/>
    <w:rsid w:val="00397D9D"/>
    <w:rsid w:val="003A016F"/>
    <w:rsid w:val="003A0D6A"/>
    <w:rsid w:val="003A22D3"/>
    <w:rsid w:val="003A2A96"/>
    <w:rsid w:val="003A5307"/>
    <w:rsid w:val="003A533C"/>
    <w:rsid w:val="003A672D"/>
    <w:rsid w:val="003A7D82"/>
    <w:rsid w:val="003B0C33"/>
    <w:rsid w:val="003B0ED2"/>
    <w:rsid w:val="003B18DE"/>
    <w:rsid w:val="003B497B"/>
    <w:rsid w:val="003B4B2F"/>
    <w:rsid w:val="003B5AE4"/>
    <w:rsid w:val="003B5B01"/>
    <w:rsid w:val="003B5D44"/>
    <w:rsid w:val="003B6733"/>
    <w:rsid w:val="003B682B"/>
    <w:rsid w:val="003C0D0E"/>
    <w:rsid w:val="003C3A6B"/>
    <w:rsid w:val="003C57A8"/>
    <w:rsid w:val="003D07B3"/>
    <w:rsid w:val="003D1A6C"/>
    <w:rsid w:val="003D24C2"/>
    <w:rsid w:val="003D49AF"/>
    <w:rsid w:val="003D5FF5"/>
    <w:rsid w:val="003D70A5"/>
    <w:rsid w:val="003D7909"/>
    <w:rsid w:val="003D7BE8"/>
    <w:rsid w:val="003D7C46"/>
    <w:rsid w:val="003E02B3"/>
    <w:rsid w:val="003E16A8"/>
    <w:rsid w:val="003E2A71"/>
    <w:rsid w:val="003E5672"/>
    <w:rsid w:val="003E5A04"/>
    <w:rsid w:val="003E5DBA"/>
    <w:rsid w:val="003E68EE"/>
    <w:rsid w:val="0040275E"/>
    <w:rsid w:val="00403257"/>
    <w:rsid w:val="00403515"/>
    <w:rsid w:val="00405BFB"/>
    <w:rsid w:val="004077CE"/>
    <w:rsid w:val="004100C0"/>
    <w:rsid w:val="00410D85"/>
    <w:rsid w:val="004111EF"/>
    <w:rsid w:val="00411B6C"/>
    <w:rsid w:val="004136B3"/>
    <w:rsid w:val="00414B7F"/>
    <w:rsid w:val="0041541F"/>
    <w:rsid w:val="0041572D"/>
    <w:rsid w:val="004166DA"/>
    <w:rsid w:val="00420760"/>
    <w:rsid w:val="00422346"/>
    <w:rsid w:val="004240DD"/>
    <w:rsid w:val="00425876"/>
    <w:rsid w:val="00426669"/>
    <w:rsid w:val="004269E9"/>
    <w:rsid w:val="0043067A"/>
    <w:rsid w:val="00430935"/>
    <w:rsid w:val="0043094F"/>
    <w:rsid w:val="004315FA"/>
    <w:rsid w:val="00432487"/>
    <w:rsid w:val="00432E22"/>
    <w:rsid w:val="00433538"/>
    <w:rsid w:val="00434B22"/>
    <w:rsid w:val="00434C33"/>
    <w:rsid w:val="00435278"/>
    <w:rsid w:val="004357DE"/>
    <w:rsid w:val="00440F54"/>
    <w:rsid w:val="004426AF"/>
    <w:rsid w:val="00442AAE"/>
    <w:rsid w:val="00447FB4"/>
    <w:rsid w:val="0045034F"/>
    <w:rsid w:val="00450806"/>
    <w:rsid w:val="00453FA5"/>
    <w:rsid w:val="00454299"/>
    <w:rsid w:val="00455101"/>
    <w:rsid w:val="00455585"/>
    <w:rsid w:val="0045597E"/>
    <w:rsid w:val="00456CB0"/>
    <w:rsid w:val="004570C3"/>
    <w:rsid w:val="00457E73"/>
    <w:rsid w:val="004607E0"/>
    <w:rsid w:val="00460D7A"/>
    <w:rsid w:val="00461A7D"/>
    <w:rsid w:val="0046467A"/>
    <w:rsid w:val="0046479B"/>
    <w:rsid w:val="00464817"/>
    <w:rsid w:val="00464BDB"/>
    <w:rsid w:val="004656BD"/>
    <w:rsid w:val="00465725"/>
    <w:rsid w:val="00466EA3"/>
    <w:rsid w:val="00467962"/>
    <w:rsid w:val="004679F2"/>
    <w:rsid w:val="0047077F"/>
    <w:rsid w:val="004728F4"/>
    <w:rsid w:val="00473127"/>
    <w:rsid w:val="004731A1"/>
    <w:rsid w:val="0047469D"/>
    <w:rsid w:val="00476380"/>
    <w:rsid w:val="00477777"/>
    <w:rsid w:val="00480002"/>
    <w:rsid w:val="00481F5A"/>
    <w:rsid w:val="00484C70"/>
    <w:rsid w:val="00485C09"/>
    <w:rsid w:val="004860AA"/>
    <w:rsid w:val="00487B1F"/>
    <w:rsid w:val="00490EF1"/>
    <w:rsid w:val="00492B74"/>
    <w:rsid w:val="00493023"/>
    <w:rsid w:val="0049314A"/>
    <w:rsid w:val="00495D96"/>
    <w:rsid w:val="004A173B"/>
    <w:rsid w:val="004A2BC2"/>
    <w:rsid w:val="004A2E81"/>
    <w:rsid w:val="004A3ECA"/>
    <w:rsid w:val="004A63CC"/>
    <w:rsid w:val="004A6985"/>
    <w:rsid w:val="004A7359"/>
    <w:rsid w:val="004A7B01"/>
    <w:rsid w:val="004B0108"/>
    <w:rsid w:val="004B07D6"/>
    <w:rsid w:val="004B0B1D"/>
    <w:rsid w:val="004B113F"/>
    <w:rsid w:val="004B2098"/>
    <w:rsid w:val="004B2E36"/>
    <w:rsid w:val="004B3AE5"/>
    <w:rsid w:val="004B3B3C"/>
    <w:rsid w:val="004B3E28"/>
    <w:rsid w:val="004B4A29"/>
    <w:rsid w:val="004B5108"/>
    <w:rsid w:val="004B5B04"/>
    <w:rsid w:val="004B70B3"/>
    <w:rsid w:val="004B7387"/>
    <w:rsid w:val="004B73F8"/>
    <w:rsid w:val="004C312D"/>
    <w:rsid w:val="004C4AF0"/>
    <w:rsid w:val="004C5255"/>
    <w:rsid w:val="004C78D4"/>
    <w:rsid w:val="004D01F7"/>
    <w:rsid w:val="004D1C3C"/>
    <w:rsid w:val="004D1F4C"/>
    <w:rsid w:val="004D41A2"/>
    <w:rsid w:val="004D44AF"/>
    <w:rsid w:val="004D4597"/>
    <w:rsid w:val="004D6B4B"/>
    <w:rsid w:val="004E020B"/>
    <w:rsid w:val="004E02F7"/>
    <w:rsid w:val="004E0DCE"/>
    <w:rsid w:val="004E1E45"/>
    <w:rsid w:val="004E39F7"/>
    <w:rsid w:val="004E3DB9"/>
    <w:rsid w:val="004E4071"/>
    <w:rsid w:val="004E42ED"/>
    <w:rsid w:val="004E5F6D"/>
    <w:rsid w:val="004E6D01"/>
    <w:rsid w:val="004E74E1"/>
    <w:rsid w:val="004F1C26"/>
    <w:rsid w:val="004F35D1"/>
    <w:rsid w:val="004F4828"/>
    <w:rsid w:val="004F525E"/>
    <w:rsid w:val="004F71A2"/>
    <w:rsid w:val="004F768B"/>
    <w:rsid w:val="00500051"/>
    <w:rsid w:val="005012C4"/>
    <w:rsid w:val="00503B2C"/>
    <w:rsid w:val="00503E75"/>
    <w:rsid w:val="00506A4E"/>
    <w:rsid w:val="00510DFF"/>
    <w:rsid w:val="00510E73"/>
    <w:rsid w:val="00512BCB"/>
    <w:rsid w:val="00513FC3"/>
    <w:rsid w:val="00514F20"/>
    <w:rsid w:val="00516BAC"/>
    <w:rsid w:val="00520645"/>
    <w:rsid w:val="005224BB"/>
    <w:rsid w:val="00522728"/>
    <w:rsid w:val="005269B2"/>
    <w:rsid w:val="005272A6"/>
    <w:rsid w:val="00527461"/>
    <w:rsid w:val="00532521"/>
    <w:rsid w:val="00533280"/>
    <w:rsid w:val="00534215"/>
    <w:rsid w:val="00534B32"/>
    <w:rsid w:val="005368F6"/>
    <w:rsid w:val="00537CBB"/>
    <w:rsid w:val="00540C93"/>
    <w:rsid w:val="0054267D"/>
    <w:rsid w:val="00544AFC"/>
    <w:rsid w:val="00546E31"/>
    <w:rsid w:val="00550789"/>
    <w:rsid w:val="00551634"/>
    <w:rsid w:val="005535D2"/>
    <w:rsid w:val="00554425"/>
    <w:rsid w:val="00556179"/>
    <w:rsid w:val="0055622D"/>
    <w:rsid w:val="005616ED"/>
    <w:rsid w:val="00561CEA"/>
    <w:rsid w:val="00561DD5"/>
    <w:rsid w:val="00561F14"/>
    <w:rsid w:val="005622C9"/>
    <w:rsid w:val="00562F47"/>
    <w:rsid w:val="005657EA"/>
    <w:rsid w:val="00571B82"/>
    <w:rsid w:val="00572F03"/>
    <w:rsid w:val="00573409"/>
    <w:rsid w:val="0057348B"/>
    <w:rsid w:val="005741A4"/>
    <w:rsid w:val="00574227"/>
    <w:rsid w:val="00575C65"/>
    <w:rsid w:val="00575C86"/>
    <w:rsid w:val="005772B0"/>
    <w:rsid w:val="00577BB9"/>
    <w:rsid w:val="00583AAB"/>
    <w:rsid w:val="00583B8F"/>
    <w:rsid w:val="00583D0E"/>
    <w:rsid w:val="00585D94"/>
    <w:rsid w:val="0058632E"/>
    <w:rsid w:val="005865C5"/>
    <w:rsid w:val="00586E35"/>
    <w:rsid w:val="00586F2E"/>
    <w:rsid w:val="00587841"/>
    <w:rsid w:val="00591551"/>
    <w:rsid w:val="0059161A"/>
    <w:rsid w:val="0059257D"/>
    <w:rsid w:val="00592D97"/>
    <w:rsid w:val="00593F7D"/>
    <w:rsid w:val="00594059"/>
    <w:rsid w:val="0059572B"/>
    <w:rsid w:val="00596934"/>
    <w:rsid w:val="00596FC9"/>
    <w:rsid w:val="00597C32"/>
    <w:rsid w:val="005A25D5"/>
    <w:rsid w:val="005A33D2"/>
    <w:rsid w:val="005A486B"/>
    <w:rsid w:val="005A4953"/>
    <w:rsid w:val="005A5D7E"/>
    <w:rsid w:val="005A5EB6"/>
    <w:rsid w:val="005B3491"/>
    <w:rsid w:val="005B3BCB"/>
    <w:rsid w:val="005B41CD"/>
    <w:rsid w:val="005B49BD"/>
    <w:rsid w:val="005B51B0"/>
    <w:rsid w:val="005B6EEF"/>
    <w:rsid w:val="005B7964"/>
    <w:rsid w:val="005C14AA"/>
    <w:rsid w:val="005C1550"/>
    <w:rsid w:val="005C17AA"/>
    <w:rsid w:val="005C186B"/>
    <w:rsid w:val="005C2465"/>
    <w:rsid w:val="005C3F09"/>
    <w:rsid w:val="005C4B77"/>
    <w:rsid w:val="005C524C"/>
    <w:rsid w:val="005C5BE5"/>
    <w:rsid w:val="005C6034"/>
    <w:rsid w:val="005C6984"/>
    <w:rsid w:val="005D3645"/>
    <w:rsid w:val="005D3AC8"/>
    <w:rsid w:val="005D4439"/>
    <w:rsid w:val="005D52E8"/>
    <w:rsid w:val="005D5395"/>
    <w:rsid w:val="005D56AA"/>
    <w:rsid w:val="005D64E5"/>
    <w:rsid w:val="005D684F"/>
    <w:rsid w:val="005E156B"/>
    <w:rsid w:val="005E1E21"/>
    <w:rsid w:val="005E42B5"/>
    <w:rsid w:val="005E4361"/>
    <w:rsid w:val="005E6305"/>
    <w:rsid w:val="005E7D66"/>
    <w:rsid w:val="005F113A"/>
    <w:rsid w:val="005F2A9F"/>
    <w:rsid w:val="00603DE5"/>
    <w:rsid w:val="00604206"/>
    <w:rsid w:val="006051D3"/>
    <w:rsid w:val="0060556D"/>
    <w:rsid w:val="00606611"/>
    <w:rsid w:val="006114C2"/>
    <w:rsid w:val="006120E9"/>
    <w:rsid w:val="0061233C"/>
    <w:rsid w:val="006123D8"/>
    <w:rsid w:val="00612D3D"/>
    <w:rsid w:val="00615636"/>
    <w:rsid w:val="00615786"/>
    <w:rsid w:val="00615A7E"/>
    <w:rsid w:val="00615F6E"/>
    <w:rsid w:val="00616AE4"/>
    <w:rsid w:val="00616FBE"/>
    <w:rsid w:val="00617800"/>
    <w:rsid w:val="00617D1F"/>
    <w:rsid w:val="006202B7"/>
    <w:rsid w:val="00620A12"/>
    <w:rsid w:val="006211F6"/>
    <w:rsid w:val="00621C51"/>
    <w:rsid w:val="00623A34"/>
    <w:rsid w:val="006251C5"/>
    <w:rsid w:val="006300C7"/>
    <w:rsid w:val="00630D79"/>
    <w:rsid w:val="006341A3"/>
    <w:rsid w:val="00634AE0"/>
    <w:rsid w:val="00636C91"/>
    <w:rsid w:val="00637CCF"/>
    <w:rsid w:val="00645D7A"/>
    <w:rsid w:val="00646534"/>
    <w:rsid w:val="006470B9"/>
    <w:rsid w:val="00655251"/>
    <w:rsid w:val="00655816"/>
    <w:rsid w:val="0065636F"/>
    <w:rsid w:val="00657BF8"/>
    <w:rsid w:val="0066144C"/>
    <w:rsid w:val="006628E3"/>
    <w:rsid w:val="0066307E"/>
    <w:rsid w:val="00663BFB"/>
    <w:rsid w:val="006647B9"/>
    <w:rsid w:val="0066617A"/>
    <w:rsid w:val="006677FC"/>
    <w:rsid w:val="00667DF2"/>
    <w:rsid w:val="00677DB8"/>
    <w:rsid w:val="006814AC"/>
    <w:rsid w:val="006835A5"/>
    <w:rsid w:val="00683788"/>
    <w:rsid w:val="00683B52"/>
    <w:rsid w:val="00684181"/>
    <w:rsid w:val="00687560"/>
    <w:rsid w:val="00687DA9"/>
    <w:rsid w:val="0069156C"/>
    <w:rsid w:val="006917B3"/>
    <w:rsid w:val="00692370"/>
    <w:rsid w:val="006944EC"/>
    <w:rsid w:val="006A16D2"/>
    <w:rsid w:val="006A19D9"/>
    <w:rsid w:val="006A1A85"/>
    <w:rsid w:val="006A561A"/>
    <w:rsid w:val="006A56AF"/>
    <w:rsid w:val="006A5936"/>
    <w:rsid w:val="006A67FE"/>
    <w:rsid w:val="006A681D"/>
    <w:rsid w:val="006A6F2C"/>
    <w:rsid w:val="006A7A45"/>
    <w:rsid w:val="006B15C2"/>
    <w:rsid w:val="006B2BD6"/>
    <w:rsid w:val="006B3AF8"/>
    <w:rsid w:val="006B4521"/>
    <w:rsid w:val="006B52A6"/>
    <w:rsid w:val="006B56C4"/>
    <w:rsid w:val="006B7F20"/>
    <w:rsid w:val="006C0218"/>
    <w:rsid w:val="006C180B"/>
    <w:rsid w:val="006C2159"/>
    <w:rsid w:val="006C2F57"/>
    <w:rsid w:val="006C39BF"/>
    <w:rsid w:val="006C3B11"/>
    <w:rsid w:val="006C4B46"/>
    <w:rsid w:val="006C5CDF"/>
    <w:rsid w:val="006C5FE7"/>
    <w:rsid w:val="006C6F11"/>
    <w:rsid w:val="006D17A0"/>
    <w:rsid w:val="006D199B"/>
    <w:rsid w:val="006D44C1"/>
    <w:rsid w:val="006E06EB"/>
    <w:rsid w:val="006E3A6D"/>
    <w:rsid w:val="006E58C8"/>
    <w:rsid w:val="006E701E"/>
    <w:rsid w:val="006E7C55"/>
    <w:rsid w:val="006F0068"/>
    <w:rsid w:val="006F1D4F"/>
    <w:rsid w:val="006F211F"/>
    <w:rsid w:val="006F2320"/>
    <w:rsid w:val="006F29D2"/>
    <w:rsid w:val="006F2BB3"/>
    <w:rsid w:val="006F44A6"/>
    <w:rsid w:val="006F4638"/>
    <w:rsid w:val="006F4BF5"/>
    <w:rsid w:val="006F4D2B"/>
    <w:rsid w:val="006F4D4B"/>
    <w:rsid w:val="006F57AE"/>
    <w:rsid w:val="006F6D95"/>
    <w:rsid w:val="006F7C37"/>
    <w:rsid w:val="006F7DD3"/>
    <w:rsid w:val="00700E97"/>
    <w:rsid w:val="00705947"/>
    <w:rsid w:val="00706132"/>
    <w:rsid w:val="00707F4D"/>
    <w:rsid w:val="00710404"/>
    <w:rsid w:val="00711287"/>
    <w:rsid w:val="00711558"/>
    <w:rsid w:val="00711712"/>
    <w:rsid w:val="00711761"/>
    <w:rsid w:val="00715E28"/>
    <w:rsid w:val="007228AF"/>
    <w:rsid w:val="00722FC5"/>
    <w:rsid w:val="00723A81"/>
    <w:rsid w:val="007244E0"/>
    <w:rsid w:val="00724FA1"/>
    <w:rsid w:val="007279F1"/>
    <w:rsid w:val="00730D69"/>
    <w:rsid w:val="007320F4"/>
    <w:rsid w:val="00732D83"/>
    <w:rsid w:val="00737246"/>
    <w:rsid w:val="0074010E"/>
    <w:rsid w:val="0074013D"/>
    <w:rsid w:val="00740BA7"/>
    <w:rsid w:val="00740CC8"/>
    <w:rsid w:val="00741C39"/>
    <w:rsid w:val="00742B4E"/>
    <w:rsid w:val="00742FAB"/>
    <w:rsid w:val="0074615E"/>
    <w:rsid w:val="00746FDF"/>
    <w:rsid w:val="007501B8"/>
    <w:rsid w:val="00750F7E"/>
    <w:rsid w:val="0075347A"/>
    <w:rsid w:val="007538FB"/>
    <w:rsid w:val="00754E2B"/>
    <w:rsid w:val="00756006"/>
    <w:rsid w:val="0076193C"/>
    <w:rsid w:val="00763134"/>
    <w:rsid w:val="00763C46"/>
    <w:rsid w:val="007656D6"/>
    <w:rsid w:val="0076572E"/>
    <w:rsid w:val="00765802"/>
    <w:rsid w:val="00767AB2"/>
    <w:rsid w:val="00770676"/>
    <w:rsid w:val="0077153A"/>
    <w:rsid w:val="00771D89"/>
    <w:rsid w:val="00772F6D"/>
    <w:rsid w:val="00773006"/>
    <w:rsid w:val="00777FAB"/>
    <w:rsid w:val="00781593"/>
    <w:rsid w:val="007834D0"/>
    <w:rsid w:val="00783E4C"/>
    <w:rsid w:val="00784700"/>
    <w:rsid w:val="00784764"/>
    <w:rsid w:val="00784D8D"/>
    <w:rsid w:val="00786263"/>
    <w:rsid w:val="0079023E"/>
    <w:rsid w:val="00790FA0"/>
    <w:rsid w:val="007920B9"/>
    <w:rsid w:val="00792159"/>
    <w:rsid w:val="00792711"/>
    <w:rsid w:val="00792823"/>
    <w:rsid w:val="007947BB"/>
    <w:rsid w:val="0079497F"/>
    <w:rsid w:val="00796552"/>
    <w:rsid w:val="007A14E3"/>
    <w:rsid w:val="007A2CC0"/>
    <w:rsid w:val="007A648A"/>
    <w:rsid w:val="007A7E8E"/>
    <w:rsid w:val="007B16AB"/>
    <w:rsid w:val="007B28A7"/>
    <w:rsid w:val="007B2BB2"/>
    <w:rsid w:val="007B2F13"/>
    <w:rsid w:val="007B3A49"/>
    <w:rsid w:val="007B7A14"/>
    <w:rsid w:val="007B7E36"/>
    <w:rsid w:val="007C036D"/>
    <w:rsid w:val="007C1011"/>
    <w:rsid w:val="007C18BD"/>
    <w:rsid w:val="007C1F0F"/>
    <w:rsid w:val="007C238E"/>
    <w:rsid w:val="007C2EEE"/>
    <w:rsid w:val="007C46A7"/>
    <w:rsid w:val="007C5E47"/>
    <w:rsid w:val="007C7B6E"/>
    <w:rsid w:val="007C7D3B"/>
    <w:rsid w:val="007D08BD"/>
    <w:rsid w:val="007D1E9C"/>
    <w:rsid w:val="007D2085"/>
    <w:rsid w:val="007D28E5"/>
    <w:rsid w:val="007D4996"/>
    <w:rsid w:val="007D6682"/>
    <w:rsid w:val="007D7F0D"/>
    <w:rsid w:val="007E0889"/>
    <w:rsid w:val="007E1C48"/>
    <w:rsid w:val="007E21F5"/>
    <w:rsid w:val="007E4856"/>
    <w:rsid w:val="007E4D45"/>
    <w:rsid w:val="007E6AAB"/>
    <w:rsid w:val="007F005B"/>
    <w:rsid w:val="007F0DCB"/>
    <w:rsid w:val="007F0F83"/>
    <w:rsid w:val="007F2622"/>
    <w:rsid w:val="007F3420"/>
    <w:rsid w:val="007F45C9"/>
    <w:rsid w:val="007F5086"/>
    <w:rsid w:val="007F564A"/>
    <w:rsid w:val="007F6EA1"/>
    <w:rsid w:val="007F7271"/>
    <w:rsid w:val="007F788E"/>
    <w:rsid w:val="0080028A"/>
    <w:rsid w:val="00802633"/>
    <w:rsid w:val="00802C0C"/>
    <w:rsid w:val="008055A3"/>
    <w:rsid w:val="00805F56"/>
    <w:rsid w:val="00807F09"/>
    <w:rsid w:val="00810FCA"/>
    <w:rsid w:val="0081244C"/>
    <w:rsid w:val="0081278F"/>
    <w:rsid w:val="00812E84"/>
    <w:rsid w:val="00813E6E"/>
    <w:rsid w:val="0081566E"/>
    <w:rsid w:val="00815B56"/>
    <w:rsid w:val="00815D92"/>
    <w:rsid w:val="0081619F"/>
    <w:rsid w:val="00817B4C"/>
    <w:rsid w:val="00820012"/>
    <w:rsid w:val="008203AA"/>
    <w:rsid w:val="008215E5"/>
    <w:rsid w:val="008226C6"/>
    <w:rsid w:val="00823EFE"/>
    <w:rsid w:val="00830623"/>
    <w:rsid w:val="00830879"/>
    <w:rsid w:val="00831275"/>
    <w:rsid w:val="00833D49"/>
    <w:rsid w:val="00834CE1"/>
    <w:rsid w:val="00835148"/>
    <w:rsid w:val="008365B0"/>
    <w:rsid w:val="0083702B"/>
    <w:rsid w:val="008372D9"/>
    <w:rsid w:val="0084138C"/>
    <w:rsid w:val="00842AD1"/>
    <w:rsid w:val="00843A74"/>
    <w:rsid w:val="008464A9"/>
    <w:rsid w:val="00846854"/>
    <w:rsid w:val="00846A77"/>
    <w:rsid w:val="00847E36"/>
    <w:rsid w:val="00851821"/>
    <w:rsid w:val="00851F90"/>
    <w:rsid w:val="0085237A"/>
    <w:rsid w:val="008546A8"/>
    <w:rsid w:val="008561A9"/>
    <w:rsid w:val="00861B2C"/>
    <w:rsid w:val="00862696"/>
    <w:rsid w:val="00863676"/>
    <w:rsid w:val="008636B6"/>
    <w:rsid w:val="00864363"/>
    <w:rsid w:val="00865BED"/>
    <w:rsid w:val="00867757"/>
    <w:rsid w:val="00872066"/>
    <w:rsid w:val="00873DF5"/>
    <w:rsid w:val="0087451E"/>
    <w:rsid w:val="00875928"/>
    <w:rsid w:val="008763D1"/>
    <w:rsid w:val="00877B56"/>
    <w:rsid w:val="00880B83"/>
    <w:rsid w:val="00881C8D"/>
    <w:rsid w:val="00881D47"/>
    <w:rsid w:val="008828F4"/>
    <w:rsid w:val="0088389A"/>
    <w:rsid w:val="00884417"/>
    <w:rsid w:val="00884822"/>
    <w:rsid w:val="00884A95"/>
    <w:rsid w:val="00885E0F"/>
    <w:rsid w:val="00890DFE"/>
    <w:rsid w:val="008910FC"/>
    <w:rsid w:val="008917A2"/>
    <w:rsid w:val="00891F3E"/>
    <w:rsid w:val="00892A7E"/>
    <w:rsid w:val="00893CA7"/>
    <w:rsid w:val="00894204"/>
    <w:rsid w:val="0089456E"/>
    <w:rsid w:val="00895D9D"/>
    <w:rsid w:val="00896560"/>
    <w:rsid w:val="008968DE"/>
    <w:rsid w:val="00896DEB"/>
    <w:rsid w:val="008A3225"/>
    <w:rsid w:val="008A3750"/>
    <w:rsid w:val="008A43AF"/>
    <w:rsid w:val="008A43CA"/>
    <w:rsid w:val="008A4AD3"/>
    <w:rsid w:val="008A548F"/>
    <w:rsid w:val="008A64FB"/>
    <w:rsid w:val="008A7D9A"/>
    <w:rsid w:val="008B06B8"/>
    <w:rsid w:val="008B0C77"/>
    <w:rsid w:val="008B1C65"/>
    <w:rsid w:val="008B34FE"/>
    <w:rsid w:val="008B3A24"/>
    <w:rsid w:val="008B6517"/>
    <w:rsid w:val="008B6718"/>
    <w:rsid w:val="008B6C8C"/>
    <w:rsid w:val="008C074A"/>
    <w:rsid w:val="008C1B8B"/>
    <w:rsid w:val="008C4D88"/>
    <w:rsid w:val="008C54B0"/>
    <w:rsid w:val="008D006E"/>
    <w:rsid w:val="008D0CAE"/>
    <w:rsid w:val="008D1DC0"/>
    <w:rsid w:val="008D3E0F"/>
    <w:rsid w:val="008D47CF"/>
    <w:rsid w:val="008D4BD2"/>
    <w:rsid w:val="008D4C0F"/>
    <w:rsid w:val="008D4C8B"/>
    <w:rsid w:val="008D4FF9"/>
    <w:rsid w:val="008E067A"/>
    <w:rsid w:val="008E0AA2"/>
    <w:rsid w:val="008E17D7"/>
    <w:rsid w:val="008E352F"/>
    <w:rsid w:val="008E5AA2"/>
    <w:rsid w:val="008E5F37"/>
    <w:rsid w:val="008E79BE"/>
    <w:rsid w:val="008F0CF7"/>
    <w:rsid w:val="008F356E"/>
    <w:rsid w:val="008F513C"/>
    <w:rsid w:val="008F5925"/>
    <w:rsid w:val="008F609F"/>
    <w:rsid w:val="008F6103"/>
    <w:rsid w:val="008F61C1"/>
    <w:rsid w:val="009001D7"/>
    <w:rsid w:val="0090356E"/>
    <w:rsid w:val="00904C2A"/>
    <w:rsid w:val="009074FA"/>
    <w:rsid w:val="00911F66"/>
    <w:rsid w:val="00911FD3"/>
    <w:rsid w:val="00912926"/>
    <w:rsid w:val="00920506"/>
    <w:rsid w:val="0092100F"/>
    <w:rsid w:val="00923018"/>
    <w:rsid w:val="00924196"/>
    <w:rsid w:val="0092457C"/>
    <w:rsid w:val="00924834"/>
    <w:rsid w:val="00925FB6"/>
    <w:rsid w:val="009261A1"/>
    <w:rsid w:val="00927876"/>
    <w:rsid w:val="009320AC"/>
    <w:rsid w:val="0093247C"/>
    <w:rsid w:val="009325D1"/>
    <w:rsid w:val="0093436F"/>
    <w:rsid w:val="00935A2F"/>
    <w:rsid w:val="00935B5A"/>
    <w:rsid w:val="00936870"/>
    <w:rsid w:val="00937E9F"/>
    <w:rsid w:val="00937FE7"/>
    <w:rsid w:val="00942B3C"/>
    <w:rsid w:val="0094355E"/>
    <w:rsid w:val="00945E42"/>
    <w:rsid w:val="00951E00"/>
    <w:rsid w:val="0095331D"/>
    <w:rsid w:val="00953814"/>
    <w:rsid w:val="00954F1E"/>
    <w:rsid w:val="0095513D"/>
    <w:rsid w:val="009556AD"/>
    <w:rsid w:val="0096003A"/>
    <w:rsid w:val="00960087"/>
    <w:rsid w:val="00960F91"/>
    <w:rsid w:val="009610E8"/>
    <w:rsid w:val="009621E4"/>
    <w:rsid w:val="0096438D"/>
    <w:rsid w:val="00976D30"/>
    <w:rsid w:val="00976F06"/>
    <w:rsid w:val="0098062B"/>
    <w:rsid w:val="00980688"/>
    <w:rsid w:val="0098211B"/>
    <w:rsid w:val="00982446"/>
    <w:rsid w:val="00982E37"/>
    <w:rsid w:val="00985638"/>
    <w:rsid w:val="0098689D"/>
    <w:rsid w:val="00990493"/>
    <w:rsid w:val="00992DAC"/>
    <w:rsid w:val="009933BC"/>
    <w:rsid w:val="00994D6D"/>
    <w:rsid w:val="00994F6B"/>
    <w:rsid w:val="009A1C89"/>
    <w:rsid w:val="009A2627"/>
    <w:rsid w:val="009A33E9"/>
    <w:rsid w:val="009A71C6"/>
    <w:rsid w:val="009A7B20"/>
    <w:rsid w:val="009B0860"/>
    <w:rsid w:val="009B3A4F"/>
    <w:rsid w:val="009B5519"/>
    <w:rsid w:val="009B7989"/>
    <w:rsid w:val="009C005A"/>
    <w:rsid w:val="009C0B9C"/>
    <w:rsid w:val="009C1C0E"/>
    <w:rsid w:val="009C3C2D"/>
    <w:rsid w:val="009C3E7A"/>
    <w:rsid w:val="009C4324"/>
    <w:rsid w:val="009C458D"/>
    <w:rsid w:val="009C64C6"/>
    <w:rsid w:val="009C6982"/>
    <w:rsid w:val="009C6E00"/>
    <w:rsid w:val="009D0062"/>
    <w:rsid w:val="009D1237"/>
    <w:rsid w:val="009D24A2"/>
    <w:rsid w:val="009D31EF"/>
    <w:rsid w:val="009D52F9"/>
    <w:rsid w:val="009D6A9F"/>
    <w:rsid w:val="009E1DEE"/>
    <w:rsid w:val="009E219F"/>
    <w:rsid w:val="009E5994"/>
    <w:rsid w:val="009E6096"/>
    <w:rsid w:val="009F0295"/>
    <w:rsid w:val="009F03D2"/>
    <w:rsid w:val="009F0FAF"/>
    <w:rsid w:val="009F128C"/>
    <w:rsid w:val="009F1417"/>
    <w:rsid w:val="009F15F7"/>
    <w:rsid w:val="009F281F"/>
    <w:rsid w:val="009F2CBE"/>
    <w:rsid w:val="009F67FB"/>
    <w:rsid w:val="009F682C"/>
    <w:rsid w:val="009F6BE8"/>
    <w:rsid w:val="009F7326"/>
    <w:rsid w:val="00A01C5A"/>
    <w:rsid w:val="00A02F33"/>
    <w:rsid w:val="00A0319A"/>
    <w:rsid w:val="00A03896"/>
    <w:rsid w:val="00A03A25"/>
    <w:rsid w:val="00A03A66"/>
    <w:rsid w:val="00A04F51"/>
    <w:rsid w:val="00A05E2F"/>
    <w:rsid w:val="00A06A94"/>
    <w:rsid w:val="00A073A7"/>
    <w:rsid w:val="00A107C1"/>
    <w:rsid w:val="00A10A5F"/>
    <w:rsid w:val="00A10A81"/>
    <w:rsid w:val="00A12169"/>
    <w:rsid w:val="00A138B9"/>
    <w:rsid w:val="00A142D0"/>
    <w:rsid w:val="00A148AF"/>
    <w:rsid w:val="00A157ED"/>
    <w:rsid w:val="00A15DAB"/>
    <w:rsid w:val="00A164FD"/>
    <w:rsid w:val="00A17E0B"/>
    <w:rsid w:val="00A20273"/>
    <w:rsid w:val="00A20395"/>
    <w:rsid w:val="00A2055E"/>
    <w:rsid w:val="00A20B6E"/>
    <w:rsid w:val="00A21752"/>
    <w:rsid w:val="00A22469"/>
    <w:rsid w:val="00A22721"/>
    <w:rsid w:val="00A228AA"/>
    <w:rsid w:val="00A2408F"/>
    <w:rsid w:val="00A25B8D"/>
    <w:rsid w:val="00A31A18"/>
    <w:rsid w:val="00A31B86"/>
    <w:rsid w:val="00A31F08"/>
    <w:rsid w:val="00A3521E"/>
    <w:rsid w:val="00A35FBE"/>
    <w:rsid w:val="00A3752D"/>
    <w:rsid w:val="00A400C8"/>
    <w:rsid w:val="00A40607"/>
    <w:rsid w:val="00A433C8"/>
    <w:rsid w:val="00A435CA"/>
    <w:rsid w:val="00A4365C"/>
    <w:rsid w:val="00A4481D"/>
    <w:rsid w:val="00A46371"/>
    <w:rsid w:val="00A471F3"/>
    <w:rsid w:val="00A4773E"/>
    <w:rsid w:val="00A502C5"/>
    <w:rsid w:val="00A50662"/>
    <w:rsid w:val="00A53DA2"/>
    <w:rsid w:val="00A60F94"/>
    <w:rsid w:val="00A6358C"/>
    <w:rsid w:val="00A670C2"/>
    <w:rsid w:val="00A6785D"/>
    <w:rsid w:val="00A67AAA"/>
    <w:rsid w:val="00A67F2A"/>
    <w:rsid w:val="00A717AC"/>
    <w:rsid w:val="00A71CBE"/>
    <w:rsid w:val="00A726A8"/>
    <w:rsid w:val="00A72A6A"/>
    <w:rsid w:val="00A743DA"/>
    <w:rsid w:val="00A75996"/>
    <w:rsid w:val="00A75A3F"/>
    <w:rsid w:val="00A76077"/>
    <w:rsid w:val="00A7797E"/>
    <w:rsid w:val="00A80FFD"/>
    <w:rsid w:val="00A83B97"/>
    <w:rsid w:val="00A85AC5"/>
    <w:rsid w:val="00A864F0"/>
    <w:rsid w:val="00A87604"/>
    <w:rsid w:val="00A910AC"/>
    <w:rsid w:val="00A91D72"/>
    <w:rsid w:val="00A933DA"/>
    <w:rsid w:val="00A94916"/>
    <w:rsid w:val="00A94B35"/>
    <w:rsid w:val="00A97022"/>
    <w:rsid w:val="00AA14B8"/>
    <w:rsid w:val="00AA1FC9"/>
    <w:rsid w:val="00AA349B"/>
    <w:rsid w:val="00AA5EFC"/>
    <w:rsid w:val="00AB0EB4"/>
    <w:rsid w:val="00AB1894"/>
    <w:rsid w:val="00AB25C8"/>
    <w:rsid w:val="00AB2F9A"/>
    <w:rsid w:val="00AB3556"/>
    <w:rsid w:val="00AB43F6"/>
    <w:rsid w:val="00AB4ADE"/>
    <w:rsid w:val="00AB5504"/>
    <w:rsid w:val="00AB5844"/>
    <w:rsid w:val="00AC044F"/>
    <w:rsid w:val="00AC0D93"/>
    <w:rsid w:val="00AC1240"/>
    <w:rsid w:val="00AC20AD"/>
    <w:rsid w:val="00AC3FF2"/>
    <w:rsid w:val="00AC5663"/>
    <w:rsid w:val="00AC670E"/>
    <w:rsid w:val="00AC6A7E"/>
    <w:rsid w:val="00AC6AE1"/>
    <w:rsid w:val="00AC759D"/>
    <w:rsid w:val="00AC7A88"/>
    <w:rsid w:val="00AC7B9D"/>
    <w:rsid w:val="00AD0F6B"/>
    <w:rsid w:val="00AD12D4"/>
    <w:rsid w:val="00AD1B9A"/>
    <w:rsid w:val="00AD5263"/>
    <w:rsid w:val="00AE0D68"/>
    <w:rsid w:val="00AE0E0A"/>
    <w:rsid w:val="00AE2CDB"/>
    <w:rsid w:val="00AE615D"/>
    <w:rsid w:val="00AF5D7E"/>
    <w:rsid w:val="00AF72F1"/>
    <w:rsid w:val="00AF72F8"/>
    <w:rsid w:val="00B002FC"/>
    <w:rsid w:val="00B00992"/>
    <w:rsid w:val="00B03BF0"/>
    <w:rsid w:val="00B044AC"/>
    <w:rsid w:val="00B045E5"/>
    <w:rsid w:val="00B048A9"/>
    <w:rsid w:val="00B05C62"/>
    <w:rsid w:val="00B060BC"/>
    <w:rsid w:val="00B06DB1"/>
    <w:rsid w:val="00B074BB"/>
    <w:rsid w:val="00B10B5C"/>
    <w:rsid w:val="00B16014"/>
    <w:rsid w:val="00B16E16"/>
    <w:rsid w:val="00B17221"/>
    <w:rsid w:val="00B176A5"/>
    <w:rsid w:val="00B21564"/>
    <w:rsid w:val="00B23F96"/>
    <w:rsid w:val="00B302F6"/>
    <w:rsid w:val="00B30589"/>
    <w:rsid w:val="00B327B5"/>
    <w:rsid w:val="00B334BF"/>
    <w:rsid w:val="00B35163"/>
    <w:rsid w:val="00B37FB1"/>
    <w:rsid w:val="00B4010F"/>
    <w:rsid w:val="00B40A4E"/>
    <w:rsid w:val="00B45B00"/>
    <w:rsid w:val="00B45BF7"/>
    <w:rsid w:val="00B470BA"/>
    <w:rsid w:val="00B51F58"/>
    <w:rsid w:val="00B52534"/>
    <w:rsid w:val="00B5267D"/>
    <w:rsid w:val="00B52F82"/>
    <w:rsid w:val="00B55D05"/>
    <w:rsid w:val="00B56C5E"/>
    <w:rsid w:val="00B606F2"/>
    <w:rsid w:val="00B62A4F"/>
    <w:rsid w:val="00B62A9C"/>
    <w:rsid w:val="00B63CB2"/>
    <w:rsid w:val="00B64B45"/>
    <w:rsid w:val="00B64C22"/>
    <w:rsid w:val="00B65ADF"/>
    <w:rsid w:val="00B65BCA"/>
    <w:rsid w:val="00B6739A"/>
    <w:rsid w:val="00B7032E"/>
    <w:rsid w:val="00B7180D"/>
    <w:rsid w:val="00B71BF0"/>
    <w:rsid w:val="00B73197"/>
    <w:rsid w:val="00B7400F"/>
    <w:rsid w:val="00B7479F"/>
    <w:rsid w:val="00B7512C"/>
    <w:rsid w:val="00B75C26"/>
    <w:rsid w:val="00B7621D"/>
    <w:rsid w:val="00B76C60"/>
    <w:rsid w:val="00B77F08"/>
    <w:rsid w:val="00B80FA8"/>
    <w:rsid w:val="00B82603"/>
    <w:rsid w:val="00B839A1"/>
    <w:rsid w:val="00B84B79"/>
    <w:rsid w:val="00B85AE0"/>
    <w:rsid w:val="00B87E0D"/>
    <w:rsid w:val="00B910CD"/>
    <w:rsid w:val="00B91D94"/>
    <w:rsid w:val="00B92303"/>
    <w:rsid w:val="00B928C9"/>
    <w:rsid w:val="00B931A4"/>
    <w:rsid w:val="00B942C7"/>
    <w:rsid w:val="00B95090"/>
    <w:rsid w:val="00B956A9"/>
    <w:rsid w:val="00BA0897"/>
    <w:rsid w:val="00BA11CD"/>
    <w:rsid w:val="00BA6633"/>
    <w:rsid w:val="00BB1740"/>
    <w:rsid w:val="00BB1774"/>
    <w:rsid w:val="00BB2176"/>
    <w:rsid w:val="00BB24D5"/>
    <w:rsid w:val="00BB5413"/>
    <w:rsid w:val="00BB69E8"/>
    <w:rsid w:val="00BB7635"/>
    <w:rsid w:val="00BC0F89"/>
    <w:rsid w:val="00BC13A7"/>
    <w:rsid w:val="00BC2A76"/>
    <w:rsid w:val="00BC35A3"/>
    <w:rsid w:val="00BC439C"/>
    <w:rsid w:val="00BC6351"/>
    <w:rsid w:val="00BC638E"/>
    <w:rsid w:val="00BC7F35"/>
    <w:rsid w:val="00BD0A1B"/>
    <w:rsid w:val="00BD1BCD"/>
    <w:rsid w:val="00BD204A"/>
    <w:rsid w:val="00BD2336"/>
    <w:rsid w:val="00BD2C64"/>
    <w:rsid w:val="00BE2EF7"/>
    <w:rsid w:val="00BE39DF"/>
    <w:rsid w:val="00BE4488"/>
    <w:rsid w:val="00BE4F93"/>
    <w:rsid w:val="00BE7E1A"/>
    <w:rsid w:val="00BF03BC"/>
    <w:rsid w:val="00BF0FC3"/>
    <w:rsid w:val="00BF15FF"/>
    <w:rsid w:val="00BF1B2B"/>
    <w:rsid w:val="00BF21C4"/>
    <w:rsid w:val="00BF2DA1"/>
    <w:rsid w:val="00BF3022"/>
    <w:rsid w:val="00BF3165"/>
    <w:rsid w:val="00BF42CA"/>
    <w:rsid w:val="00BF4AEB"/>
    <w:rsid w:val="00BF644D"/>
    <w:rsid w:val="00BF690A"/>
    <w:rsid w:val="00BF706A"/>
    <w:rsid w:val="00BF7118"/>
    <w:rsid w:val="00BF774B"/>
    <w:rsid w:val="00C0175B"/>
    <w:rsid w:val="00C02E63"/>
    <w:rsid w:val="00C03090"/>
    <w:rsid w:val="00C05A32"/>
    <w:rsid w:val="00C06CC1"/>
    <w:rsid w:val="00C10A1C"/>
    <w:rsid w:val="00C10CB0"/>
    <w:rsid w:val="00C12D59"/>
    <w:rsid w:val="00C12EE5"/>
    <w:rsid w:val="00C13C2B"/>
    <w:rsid w:val="00C14C84"/>
    <w:rsid w:val="00C14C9D"/>
    <w:rsid w:val="00C1559A"/>
    <w:rsid w:val="00C17565"/>
    <w:rsid w:val="00C17C42"/>
    <w:rsid w:val="00C210B1"/>
    <w:rsid w:val="00C2443E"/>
    <w:rsid w:val="00C24684"/>
    <w:rsid w:val="00C24E6B"/>
    <w:rsid w:val="00C25C72"/>
    <w:rsid w:val="00C27BD3"/>
    <w:rsid w:val="00C32742"/>
    <w:rsid w:val="00C32971"/>
    <w:rsid w:val="00C34452"/>
    <w:rsid w:val="00C42643"/>
    <w:rsid w:val="00C42C66"/>
    <w:rsid w:val="00C4332F"/>
    <w:rsid w:val="00C452DF"/>
    <w:rsid w:val="00C4675B"/>
    <w:rsid w:val="00C514AC"/>
    <w:rsid w:val="00C53375"/>
    <w:rsid w:val="00C5440E"/>
    <w:rsid w:val="00C54938"/>
    <w:rsid w:val="00C54B4F"/>
    <w:rsid w:val="00C54FC5"/>
    <w:rsid w:val="00C55AB7"/>
    <w:rsid w:val="00C57EC7"/>
    <w:rsid w:val="00C61435"/>
    <w:rsid w:val="00C619AA"/>
    <w:rsid w:val="00C62406"/>
    <w:rsid w:val="00C6491B"/>
    <w:rsid w:val="00C64A07"/>
    <w:rsid w:val="00C65004"/>
    <w:rsid w:val="00C65C3F"/>
    <w:rsid w:val="00C67E56"/>
    <w:rsid w:val="00C71498"/>
    <w:rsid w:val="00C71F8A"/>
    <w:rsid w:val="00C71F8C"/>
    <w:rsid w:val="00C74D70"/>
    <w:rsid w:val="00C80D56"/>
    <w:rsid w:val="00C8108B"/>
    <w:rsid w:val="00C817A7"/>
    <w:rsid w:val="00C82400"/>
    <w:rsid w:val="00C831A7"/>
    <w:rsid w:val="00C835DA"/>
    <w:rsid w:val="00C85DD0"/>
    <w:rsid w:val="00C868B5"/>
    <w:rsid w:val="00C86B23"/>
    <w:rsid w:val="00C87275"/>
    <w:rsid w:val="00C9016D"/>
    <w:rsid w:val="00C9047D"/>
    <w:rsid w:val="00C90C63"/>
    <w:rsid w:val="00C9232E"/>
    <w:rsid w:val="00C93C53"/>
    <w:rsid w:val="00C94D4E"/>
    <w:rsid w:val="00C95D1E"/>
    <w:rsid w:val="00C96A83"/>
    <w:rsid w:val="00C96BC3"/>
    <w:rsid w:val="00C96EC0"/>
    <w:rsid w:val="00CA032B"/>
    <w:rsid w:val="00CA1F5C"/>
    <w:rsid w:val="00CA2186"/>
    <w:rsid w:val="00CA24D1"/>
    <w:rsid w:val="00CA2C5D"/>
    <w:rsid w:val="00CA4CD5"/>
    <w:rsid w:val="00CA4DDD"/>
    <w:rsid w:val="00CA537D"/>
    <w:rsid w:val="00CA5589"/>
    <w:rsid w:val="00CA5998"/>
    <w:rsid w:val="00CA7F93"/>
    <w:rsid w:val="00CB2915"/>
    <w:rsid w:val="00CB47BE"/>
    <w:rsid w:val="00CB4BED"/>
    <w:rsid w:val="00CB5059"/>
    <w:rsid w:val="00CB6590"/>
    <w:rsid w:val="00CB7DCC"/>
    <w:rsid w:val="00CB7EFD"/>
    <w:rsid w:val="00CC3A16"/>
    <w:rsid w:val="00CC47EA"/>
    <w:rsid w:val="00CC4F5A"/>
    <w:rsid w:val="00CC526A"/>
    <w:rsid w:val="00CC7286"/>
    <w:rsid w:val="00CD01C8"/>
    <w:rsid w:val="00CD1379"/>
    <w:rsid w:val="00CD25B9"/>
    <w:rsid w:val="00CD2B4F"/>
    <w:rsid w:val="00CD31B4"/>
    <w:rsid w:val="00CD34F7"/>
    <w:rsid w:val="00CD3C37"/>
    <w:rsid w:val="00CD4381"/>
    <w:rsid w:val="00CD4CC2"/>
    <w:rsid w:val="00CD635B"/>
    <w:rsid w:val="00CD6E3D"/>
    <w:rsid w:val="00CE1529"/>
    <w:rsid w:val="00CE1B47"/>
    <w:rsid w:val="00CE2298"/>
    <w:rsid w:val="00CE3038"/>
    <w:rsid w:val="00CE368A"/>
    <w:rsid w:val="00CE3D13"/>
    <w:rsid w:val="00CE56EB"/>
    <w:rsid w:val="00CE5ABC"/>
    <w:rsid w:val="00CE68B2"/>
    <w:rsid w:val="00CF05A1"/>
    <w:rsid w:val="00CF1357"/>
    <w:rsid w:val="00CF22DA"/>
    <w:rsid w:val="00CF36AF"/>
    <w:rsid w:val="00CF4E63"/>
    <w:rsid w:val="00CF5051"/>
    <w:rsid w:val="00CF6314"/>
    <w:rsid w:val="00CF687E"/>
    <w:rsid w:val="00CF796E"/>
    <w:rsid w:val="00D01BBA"/>
    <w:rsid w:val="00D01D1E"/>
    <w:rsid w:val="00D021F3"/>
    <w:rsid w:val="00D02B61"/>
    <w:rsid w:val="00D04A71"/>
    <w:rsid w:val="00D054BA"/>
    <w:rsid w:val="00D05B0B"/>
    <w:rsid w:val="00D06999"/>
    <w:rsid w:val="00D078E8"/>
    <w:rsid w:val="00D078F5"/>
    <w:rsid w:val="00D07A3A"/>
    <w:rsid w:val="00D07DC6"/>
    <w:rsid w:val="00D12A17"/>
    <w:rsid w:val="00D140FC"/>
    <w:rsid w:val="00D1619C"/>
    <w:rsid w:val="00D17A41"/>
    <w:rsid w:val="00D17FEC"/>
    <w:rsid w:val="00D22DC6"/>
    <w:rsid w:val="00D2701D"/>
    <w:rsid w:val="00D279BF"/>
    <w:rsid w:val="00D27B96"/>
    <w:rsid w:val="00D3032F"/>
    <w:rsid w:val="00D304B6"/>
    <w:rsid w:val="00D320B2"/>
    <w:rsid w:val="00D33163"/>
    <w:rsid w:val="00D36440"/>
    <w:rsid w:val="00D37A59"/>
    <w:rsid w:val="00D37D06"/>
    <w:rsid w:val="00D37FD9"/>
    <w:rsid w:val="00D402C0"/>
    <w:rsid w:val="00D40E84"/>
    <w:rsid w:val="00D429F3"/>
    <w:rsid w:val="00D42C51"/>
    <w:rsid w:val="00D4405F"/>
    <w:rsid w:val="00D46B99"/>
    <w:rsid w:val="00D478CB"/>
    <w:rsid w:val="00D50B41"/>
    <w:rsid w:val="00D5162D"/>
    <w:rsid w:val="00D52250"/>
    <w:rsid w:val="00D57971"/>
    <w:rsid w:val="00D6075A"/>
    <w:rsid w:val="00D60E38"/>
    <w:rsid w:val="00D65345"/>
    <w:rsid w:val="00D66A09"/>
    <w:rsid w:val="00D713E5"/>
    <w:rsid w:val="00D725EB"/>
    <w:rsid w:val="00D72CAE"/>
    <w:rsid w:val="00D72FEA"/>
    <w:rsid w:val="00D76056"/>
    <w:rsid w:val="00D762F3"/>
    <w:rsid w:val="00D7777E"/>
    <w:rsid w:val="00D81303"/>
    <w:rsid w:val="00D82290"/>
    <w:rsid w:val="00D84E77"/>
    <w:rsid w:val="00D87FB1"/>
    <w:rsid w:val="00D91795"/>
    <w:rsid w:val="00D92AFE"/>
    <w:rsid w:val="00D92D96"/>
    <w:rsid w:val="00D92DA9"/>
    <w:rsid w:val="00D94C19"/>
    <w:rsid w:val="00D95EF4"/>
    <w:rsid w:val="00D96429"/>
    <w:rsid w:val="00DA0668"/>
    <w:rsid w:val="00DA1DDF"/>
    <w:rsid w:val="00DA26C6"/>
    <w:rsid w:val="00DA2E81"/>
    <w:rsid w:val="00DA3348"/>
    <w:rsid w:val="00DA67CB"/>
    <w:rsid w:val="00DB0DB1"/>
    <w:rsid w:val="00DB0FEF"/>
    <w:rsid w:val="00DB1395"/>
    <w:rsid w:val="00DB2153"/>
    <w:rsid w:val="00DB3BC3"/>
    <w:rsid w:val="00DB44D5"/>
    <w:rsid w:val="00DB563E"/>
    <w:rsid w:val="00DB61B1"/>
    <w:rsid w:val="00DB6AB4"/>
    <w:rsid w:val="00DC086F"/>
    <w:rsid w:val="00DC0EA7"/>
    <w:rsid w:val="00DC2D69"/>
    <w:rsid w:val="00DC3B54"/>
    <w:rsid w:val="00DC45E0"/>
    <w:rsid w:val="00DC5DE1"/>
    <w:rsid w:val="00DC795E"/>
    <w:rsid w:val="00DD2A70"/>
    <w:rsid w:val="00DD2D4C"/>
    <w:rsid w:val="00DD6429"/>
    <w:rsid w:val="00DE207F"/>
    <w:rsid w:val="00DE27B8"/>
    <w:rsid w:val="00DE3E85"/>
    <w:rsid w:val="00DE568B"/>
    <w:rsid w:val="00DE6960"/>
    <w:rsid w:val="00DE6AD6"/>
    <w:rsid w:val="00DE7816"/>
    <w:rsid w:val="00DE7BC5"/>
    <w:rsid w:val="00DE7D7B"/>
    <w:rsid w:val="00DF157A"/>
    <w:rsid w:val="00DF19EB"/>
    <w:rsid w:val="00DF2329"/>
    <w:rsid w:val="00DF245E"/>
    <w:rsid w:val="00DF2FFB"/>
    <w:rsid w:val="00DF71C4"/>
    <w:rsid w:val="00E01A94"/>
    <w:rsid w:val="00E01FDF"/>
    <w:rsid w:val="00E027ED"/>
    <w:rsid w:val="00E03096"/>
    <w:rsid w:val="00E04A90"/>
    <w:rsid w:val="00E05B0C"/>
    <w:rsid w:val="00E061AA"/>
    <w:rsid w:val="00E07BC6"/>
    <w:rsid w:val="00E10337"/>
    <w:rsid w:val="00E10A5F"/>
    <w:rsid w:val="00E12C50"/>
    <w:rsid w:val="00E16FEF"/>
    <w:rsid w:val="00E17A47"/>
    <w:rsid w:val="00E20438"/>
    <w:rsid w:val="00E206AA"/>
    <w:rsid w:val="00E2196E"/>
    <w:rsid w:val="00E236CE"/>
    <w:rsid w:val="00E24362"/>
    <w:rsid w:val="00E26FEA"/>
    <w:rsid w:val="00E27428"/>
    <w:rsid w:val="00E2744F"/>
    <w:rsid w:val="00E31C23"/>
    <w:rsid w:val="00E3215A"/>
    <w:rsid w:val="00E33ED0"/>
    <w:rsid w:val="00E342FA"/>
    <w:rsid w:val="00E35309"/>
    <w:rsid w:val="00E358A8"/>
    <w:rsid w:val="00E362D2"/>
    <w:rsid w:val="00E36399"/>
    <w:rsid w:val="00E379C8"/>
    <w:rsid w:val="00E40F05"/>
    <w:rsid w:val="00E419F6"/>
    <w:rsid w:val="00E426F3"/>
    <w:rsid w:val="00E444A6"/>
    <w:rsid w:val="00E46AD1"/>
    <w:rsid w:val="00E47324"/>
    <w:rsid w:val="00E476EB"/>
    <w:rsid w:val="00E50FE6"/>
    <w:rsid w:val="00E5127B"/>
    <w:rsid w:val="00E53050"/>
    <w:rsid w:val="00E53994"/>
    <w:rsid w:val="00E548B9"/>
    <w:rsid w:val="00E5593A"/>
    <w:rsid w:val="00E55C58"/>
    <w:rsid w:val="00E6092C"/>
    <w:rsid w:val="00E63318"/>
    <w:rsid w:val="00E65390"/>
    <w:rsid w:val="00E659FD"/>
    <w:rsid w:val="00E669E1"/>
    <w:rsid w:val="00E67C05"/>
    <w:rsid w:val="00E70FD9"/>
    <w:rsid w:val="00E71493"/>
    <w:rsid w:val="00E72848"/>
    <w:rsid w:val="00E734F0"/>
    <w:rsid w:val="00E74047"/>
    <w:rsid w:val="00E768F4"/>
    <w:rsid w:val="00E77B7E"/>
    <w:rsid w:val="00E80251"/>
    <w:rsid w:val="00E81BE7"/>
    <w:rsid w:val="00E82E87"/>
    <w:rsid w:val="00E835AF"/>
    <w:rsid w:val="00E857B3"/>
    <w:rsid w:val="00E87609"/>
    <w:rsid w:val="00E93A2E"/>
    <w:rsid w:val="00E95B32"/>
    <w:rsid w:val="00E9602A"/>
    <w:rsid w:val="00E961A6"/>
    <w:rsid w:val="00E9620F"/>
    <w:rsid w:val="00E97928"/>
    <w:rsid w:val="00E97CDD"/>
    <w:rsid w:val="00E97F72"/>
    <w:rsid w:val="00EA2FF5"/>
    <w:rsid w:val="00EA4346"/>
    <w:rsid w:val="00EA480D"/>
    <w:rsid w:val="00EA4AED"/>
    <w:rsid w:val="00EA6329"/>
    <w:rsid w:val="00EA7005"/>
    <w:rsid w:val="00EB0188"/>
    <w:rsid w:val="00EB05E0"/>
    <w:rsid w:val="00EB1B1B"/>
    <w:rsid w:val="00EB2BB4"/>
    <w:rsid w:val="00EB32B0"/>
    <w:rsid w:val="00EB4C28"/>
    <w:rsid w:val="00EB6E9E"/>
    <w:rsid w:val="00EB7DA6"/>
    <w:rsid w:val="00EC0B46"/>
    <w:rsid w:val="00EC0B5A"/>
    <w:rsid w:val="00EC251D"/>
    <w:rsid w:val="00EC276E"/>
    <w:rsid w:val="00EC603E"/>
    <w:rsid w:val="00EC7B08"/>
    <w:rsid w:val="00ED0C45"/>
    <w:rsid w:val="00ED1CDF"/>
    <w:rsid w:val="00ED2638"/>
    <w:rsid w:val="00ED32A9"/>
    <w:rsid w:val="00ED32C5"/>
    <w:rsid w:val="00ED4B96"/>
    <w:rsid w:val="00ED61B2"/>
    <w:rsid w:val="00ED687D"/>
    <w:rsid w:val="00EE2820"/>
    <w:rsid w:val="00EE72C0"/>
    <w:rsid w:val="00EF0491"/>
    <w:rsid w:val="00EF09A2"/>
    <w:rsid w:val="00EF51D3"/>
    <w:rsid w:val="00EF5881"/>
    <w:rsid w:val="00EF5A38"/>
    <w:rsid w:val="00EF63CF"/>
    <w:rsid w:val="00EF6699"/>
    <w:rsid w:val="00EF761A"/>
    <w:rsid w:val="00EF79F2"/>
    <w:rsid w:val="00F0022B"/>
    <w:rsid w:val="00F01CA9"/>
    <w:rsid w:val="00F01D4E"/>
    <w:rsid w:val="00F01FCD"/>
    <w:rsid w:val="00F02111"/>
    <w:rsid w:val="00F0216D"/>
    <w:rsid w:val="00F02A49"/>
    <w:rsid w:val="00F037FD"/>
    <w:rsid w:val="00F04239"/>
    <w:rsid w:val="00F05870"/>
    <w:rsid w:val="00F06185"/>
    <w:rsid w:val="00F07E8D"/>
    <w:rsid w:val="00F106AC"/>
    <w:rsid w:val="00F11041"/>
    <w:rsid w:val="00F11D0D"/>
    <w:rsid w:val="00F1211E"/>
    <w:rsid w:val="00F12F42"/>
    <w:rsid w:val="00F176BA"/>
    <w:rsid w:val="00F176C0"/>
    <w:rsid w:val="00F17969"/>
    <w:rsid w:val="00F2051B"/>
    <w:rsid w:val="00F20CC3"/>
    <w:rsid w:val="00F22DF9"/>
    <w:rsid w:val="00F26C24"/>
    <w:rsid w:val="00F27FC3"/>
    <w:rsid w:val="00F32754"/>
    <w:rsid w:val="00F32803"/>
    <w:rsid w:val="00F32901"/>
    <w:rsid w:val="00F32D76"/>
    <w:rsid w:val="00F34447"/>
    <w:rsid w:val="00F34C4A"/>
    <w:rsid w:val="00F357B3"/>
    <w:rsid w:val="00F35AB2"/>
    <w:rsid w:val="00F35BE6"/>
    <w:rsid w:val="00F372E6"/>
    <w:rsid w:val="00F43099"/>
    <w:rsid w:val="00F4564F"/>
    <w:rsid w:val="00F45C17"/>
    <w:rsid w:val="00F45FEE"/>
    <w:rsid w:val="00F46CFC"/>
    <w:rsid w:val="00F46D90"/>
    <w:rsid w:val="00F5003B"/>
    <w:rsid w:val="00F51324"/>
    <w:rsid w:val="00F518A6"/>
    <w:rsid w:val="00F519DE"/>
    <w:rsid w:val="00F52BA6"/>
    <w:rsid w:val="00F52BE8"/>
    <w:rsid w:val="00F55CB5"/>
    <w:rsid w:val="00F60F7F"/>
    <w:rsid w:val="00F61165"/>
    <w:rsid w:val="00F62CAB"/>
    <w:rsid w:val="00F6490F"/>
    <w:rsid w:val="00F64F05"/>
    <w:rsid w:val="00F67F35"/>
    <w:rsid w:val="00F70D08"/>
    <w:rsid w:val="00F71F46"/>
    <w:rsid w:val="00F72359"/>
    <w:rsid w:val="00F72D94"/>
    <w:rsid w:val="00F74FEF"/>
    <w:rsid w:val="00F759EB"/>
    <w:rsid w:val="00F76B16"/>
    <w:rsid w:val="00F76B37"/>
    <w:rsid w:val="00F770BC"/>
    <w:rsid w:val="00F77522"/>
    <w:rsid w:val="00F77767"/>
    <w:rsid w:val="00F80DCE"/>
    <w:rsid w:val="00F81729"/>
    <w:rsid w:val="00F84BD7"/>
    <w:rsid w:val="00F85BB7"/>
    <w:rsid w:val="00F86209"/>
    <w:rsid w:val="00F86E4A"/>
    <w:rsid w:val="00F87000"/>
    <w:rsid w:val="00F90A43"/>
    <w:rsid w:val="00F9322C"/>
    <w:rsid w:val="00F9527D"/>
    <w:rsid w:val="00F97860"/>
    <w:rsid w:val="00FA0A1F"/>
    <w:rsid w:val="00FA1BE9"/>
    <w:rsid w:val="00FA3984"/>
    <w:rsid w:val="00FA490B"/>
    <w:rsid w:val="00FB05F1"/>
    <w:rsid w:val="00FB2C7E"/>
    <w:rsid w:val="00FB37AC"/>
    <w:rsid w:val="00FB7469"/>
    <w:rsid w:val="00FB7B37"/>
    <w:rsid w:val="00FC19C8"/>
    <w:rsid w:val="00FC20CE"/>
    <w:rsid w:val="00FC51A0"/>
    <w:rsid w:val="00FC5671"/>
    <w:rsid w:val="00FC6DF0"/>
    <w:rsid w:val="00FD0330"/>
    <w:rsid w:val="00FD0659"/>
    <w:rsid w:val="00FD0A69"/>
    <w:rsid w:val="00FD1E9C"/>
    <w:rsid w:val="00FD23F2"/>
    <w:rsid w:val="00FD3330"/>
    <w:rsid w:val="00FD50F7"/>
    <w:rsid w:val="00FD51B4"/>
    <w:rsid w:val="00FE1493"/>
    <w:rsid w:val="00FE6D7E"/>
    <w:rsid w:val="00FF1417"/>
    <w:rsid w:val="00FF16E6"/>
    <w:rsid w:val="00FF308D"/>
    <w:rsid w:val="00FF328E"/>
    <w:rsid w:val="00FF4707"/>
    <w:rsid w:val="00FF54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7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B64C2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1699"/>
    <w:pPr>
      <w:keepNext/>
      <w:keepLines/>
      <w:spacing w:before="40" w:line="276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List Paragraph"/>
    <w:basedOn w:val="a"/>
    <w:uiPriority w:val="99"/>
    <w:qFormat/>
    <w:rsid w:val="00F84BD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a4">
    <w:name w:val="Table Grid"/>
    <w:basedOn w:val="a1"/>
    <w:uiPriority w:val="39"/>
    <w:rsid w:val="000452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 Знак1"/>
    <w:basedOn w:val="a0"/>
    <w:uiPriority w:val="99"/>
    <w:locked/>
    <w:rsid w:val="006F1D4F"/>
    <w:rPr>
      <w:rFonts w:ascii="Times New Roman" w:hAnsi="Times New Roman" w:cs="Times New Roman" w:hint="default"/>
      <w:spacing w:val="1"/>
      <w:sz w:val="25"/>
      <w:szCs w:val="25"/>
      <w:shd w:val="clear" w:color="auto" w:fill="FFFFFF"/>
    </w:rPr>
  </w:style>
  <w:style w:type="paragraph" w:styleId="a5">
    <w:name w:val="Body Text"/>
    <w:basedOn w:val="a"/>
    <w:link w:val="a6"/>
    <w:uiPriority w:val="99"/>
    <w:semiHidden/>
    <w:unhideWhenUsed/>
    <w:rsid w:val="001C1B17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6">
    <w:name w:val="Основной текст Знак"/>
    <w:basedOn w:val="a0"/>
    <w:link w:val="a5"/>
    <w:uiPriority w:val="99"/>
    <w:semiHidden/>
    <w:rsid w:val="001C1B17"/>
  </w:style>
  <w:style w:type="paragraph" w:styleId="a7">
    <w:name w:val="header"/>
    <w:basedOn w:val="a"/>
    <w:link w:val="a8"/>
    <w:uiPriority w:val="99"/>
    <w:unhideWhenUsed/>
    <w:rsid w:val="00C71F8A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8">
    <w:name w:val="Верхний колонтитул Знак"/>
    <w:basedOn w:val="a0"/>
    <w:link w:val="a7"/>
    <w:uiPriority w:val="99"/>
    <w:rsid w:val="00C71F8A"/>
  </w:style>
  <w:style w:type="paragraph" w:styleId="a9">
    <w:name w:val="footer"/>
    <w:basedOn w:val="a"/>
    <w:link w:val="aa"/>
    <w:uiPriority w:val="99"/>
    <w:unhideWhenUsed/>
    <w:rsid w:val="00C71F8A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a">
    <w:name w:val="Нижний колонтитул Знак"/>
    <w:basedOn w:val="a0"/>
    <w:link w:val="a9"/>
    <w:uiPriority w:val="99"/>
    <w:rsid w:val="00C71F8A"/>
  </w:style>
  <w:style w:type="paragraph" w:styleId="ab">
    <w:name w:val="Title"/>
    <w:basedOn w:val="a"/>
    <w:link w:val="ac"/>
    <w:qFormat/>
    <w:rsid w:val="00207192"/>
    <w:pPr>
      <w:jc w:val="center"/>
    </w:pPr>
    <w:rPr>
      <w:sz w:val="28"/>
    </w:rPr>
  </w:style>
  <w:style w:type="character" w:customStyle="1" w:styleId="ac">
    <w:name w:val="Название Знак"/>
    <w:basedOn w:val="a0"/>
    <w:link w:val="ab"/>
    <w:rsid w:val="002071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478DA"/>
    <w:rPr>
      <w:rFonts w:ascii="Tahoma" w:eastAsiaTheme="minorEastAsi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78DA"/>
    <w:rPr>
      <w:rFonts w:ascii="Tahoma" w:hAnsi="Tahoma" w:cs="Tahoma"/>
      <w:sz w:val="16"/>
      <w:szCs w:val="16"/>
    </w:rPr>
  </w:style>
  <w:style w:type="paragraph" w:styleId="af">
    <w:name w:val="Normal (Web)"/>
    <w:basedOn w:val="a"/>
    <w:rsid w:val="00E342FA"/>
    <w:pPr>
      <w:spacing w:before="100" w:beforeAutospacing="1" w:after="100" w:afterAutospacing="1"/>
    </w:pPr>
  </w:style>
  <w:style w:type="paragraph" w:customStyle="1" w:styleId="Default">
    <w:name w:val="Default"/>
    <w:rsid w:val="00E362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1">
    <w:name w:val="Body Text 3"/>
    <w:basedOn w:val="a"/>
    <w:link w:val="32"/>
    <w:uiPriority w:val="99"/>
    <w:semiHidden/>
    <w:unhideWhenUsed/>
    <w:rsid w:val="00890DFE"/>
    <w:pPr>
      <w:spacing w:after="120" w:line="276" w:lineRule="auto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890DFE"/>
    <w:rPr>
      <w:sz w:val="16"/>
      <w:szCs w:val="16"/>
    </w:rPr>
  </w:style>
  <w:style w:type="character" w:styleId="af0">
    <w:name w:val="Hyperlink"/>
    <w:uiPriority w:val="99"/>
    <w:rsid w:val="004C78D4"/>
    <w:rPr>
      <w:color w:val="0000FF"/>
      <w:u w:val="single"/>
    </w:rPr>
  </w:style>
  <w:style w:type="character" w:customStyle="1" w:styleId="blk">
    <w:name w:val="blk"/>
    <w:basedOn w:val="a0"/>
    <w:rsid w:val="00593F7D"/>
  </w:style>
  <w:style w:type="character" w:customStyle="1" w:styleId="10">
    <w:name w:val="Заголовок 1 Знак"/>
    <w:basedOn w:val="a0"/>
    <w:link w:val="1"/>
    <w:rsid w:val="00B64C2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">
    <w:name w:val="Основной текст (2)_"/>
    <w:basedOn w:val="a0"/>
    <w:link w:val="20"/>
    <w:locked/>
    <w:rsid w:val="003809B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809BD"/>
    <w:pPr>
      <w:widowControl w:val="0"/>
      <w:shd w:val="clear" w:color="auto" w:fill="FFFFFF"/>
      <w:spacing w:after="120" w:line="0" w:lineRule="atLeast"/>
      <w:ind w:hanging="120"/>
      <w:jc w:val="center"/>
    </w:pPr>
    <w:rPr>
      <w:sz w:val="28"/>
      <w:szCs w:val="28"/>
    </w:rPr>
  </w:style>
  <w:style w:type="character" w:customStyle="1" w:styleId="af1">
    <w:name w:val="Гипертекстовая ссылка"/>
    <w:basedOn w:val="a0"/>
    <w:uiPriority w:val="99"/>
    <w:rsid w:val="00E97F72"/>
    <w:rPr>
      <w:rFonts w:ascii="Times New Roman" w:hAnsi="Times New Roman" w:cs="Times New Roman" w:hint="default"/>
      <w:b w:val="0"/>
      <w:bCs w:val="0"/>
      <w:color w:val="106BBE"/>
    </w:rPr>
  </w:style>
  <w:style w:type="paragraph" w:customStyle="1" w:styleId="western">
    <w:name w:val="western"/>
    <w:basedOn w:val="a"/>
    <w:rsid w:val="000936D4"/>
    <w:pPr>
      <w:spacing w:before="100" w:beforeAutospacing="1" w:after="100" w:afterAutospacing="1"/>
    </w:pPr>
  </w:style>
  <w:style w:type="character" w:customStyle="1" w:styleId="news-title">
    <w:name w:val="news-title"/>
    <w:basedOn w:val="a0"/>
    <w:rsid w:val="00B87E0D"/>
  </w:style>
  <w:style w:type="paragraph" w:customStyle="1" w:styleId="af2">
    <w:name w:val="Прижатый влево"/>
    <w:basedOn w:val="a"/>
    <w:next w:val="a"/>
    <w:uiPriority w:val="99"/>
    <w:rsid w:val="005C186B"/>
    <w:pPr>
      <w:autoSpaceDE w:val="0"/>
      <w:autoSpaceDN w:val="0"/>
      <w:adjustRightInd w:val="0"/>
    </w:pPr>
    <w:rPr>
      <w:rFonts w:ascii="Cambria Math" w:eastAsia="Verdana" w:hAnsi="Cambria Math" w:cs="Cambria Math"/>
    </w:rPr>
  </w:style>
  <w:style w:type="character" w:styleId="af3">
    <w:name w:val="FollowedHyperlink"/>
    <w:basedOn w:val="a0"/>
    <w:uiPriority w:val="99"/>
    <w:semiHidden/>
    <w:unhideWhenUsed/>
    <w:rsid w:val="007C46A7"/>
    <w:rPr>
      <w:color w:val="800080" w:themeColor="followedHyperlink"/>
      <w:u w:val="single"/>
    </w:rPr>
  </w:style>
  <w:style w:type="paragraph" w:customStyle="1" w:styleId="af4">
    <w:name w:val="Нормальный (таблица)"/>
    <w:basedOn w:val="a"/>
    <w:next w:val="a"/>
    <w:uiPriority w:val="99"/>
    <w:qFormat/>
    <w:rsid w:val="00163CB0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character" w:customStyle="1" w:styleId="105pt">
    <w:name w:val="Основной текст + 10;5 pt"/>
    <w:rsid w:val="00951E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2E169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f5">
    <w:name w:val="No Spacing"/>
    <w:uiPriority w:val="1"/>
    <w:qFormat/>
    <w:rsid w:val="00A502C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01">
    <w:name w:val="fontstyle01"/>
    <w:basedOn w:val="a0"/>
    <w:rsid w:val="005D684F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64C2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169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List Paragraph"/>
    <w:basedOn w:val="a"/>
    <w:uiPriority w:val="99"/>
    <w:qFormat/>
    <w:rsid w:val="00F84BD7"/>
    <w:pPr>
      <w:ind w:left="720"/>
      <w:contextualSpacing/>
    </w:pPr>
  </w:style>
  <w:style w:type="table" w:styleId="a4">
    <w:name w:val="Table Grid"/>
    <w:basedOn w:val="a1"/>
    <w:uiPriority w:val="59"/>
    <w:rsid w:val="000452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 Знак1"/>
    <w:basedOn w:val="a0"/>
    <w:uiPriority w:val="99"/>
    <w:locked/>
    <w:rsid w:val="006F1D4F"/>
    <w:rPr>
      <w:rFonts w:ascii="Times New Roman" w:hAnsi="Times New Roman" w:cs="Times New Roman" w:hint="default"/>
      <w:spacing w:val="1"/>
      <w:sz w:val="25"/>
      <w:szCs w:val="25"/>
      <w:shd w:val="clear" w:color="auto" w:fill="FFFFFF"/>
    </w:rPr>
  </w:style>
  <w:style w:type="paragraph" w:styleId="a5">
    <w:name w:val="Body Text"/>
    <w:basedOn w:val="a"/>
    <w:link w:val="a6"/>
    <w:uiPriority w:val="99"/>
    <w:semiHidden/>
    <w:unhideWhenUsed/>
    <w:rsid w:val="001C1B1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C1B17"/>
  </w:style>
  <w:style w:type="paragraph" w:styleId="a7">
    <w:name w:val="header"/>
    <w:basedOn w:val="a"/>
    <w:link w:val="a8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1F8A"/>
  </w:style>
  <w:style w:type="paragraph" w:styleId="a9">
    <w:name w:val="footer"/>
    <w:basedOn w:val="a"/>
    <w:link w:val="aa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1F8A"/>
  </w:style>
  <w:style w:type="paragraph" w:styleId="ab">
    <w:name w:val="Title"/>
    <w:basedOn w:val="a"/>
    <w:link w:val="ac"/>
    <w:qFormat/>
    <w:rsid w:val="0020719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c">
    <w:name w:val="Название Знак"/>
    <w:basedOn w:val="a0"/>
    <w:link w:val="ab"/>
    <w:rsid w:val="002071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4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78DA"/>
    <w:rPr>
      <w:rFonts w:ascii="Tahoma" w:hAnsi="Tahoma" w:cs="Tahoma"/>
      <w:sz w:val="16"/>
      <w:szCs w:val="16"/>
    </w:rPr>
  </w:style>
  <w:style w:type="paragraph" w:styleId="af">
    <w:name w:val="Normal (Web)"/>
    <w:basedOn w:val="a"/>
    <w:rsid w:val="00E34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E362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1">
    <w:name w:val="Body Text 3"/>
    <w:basedOn w:val="a"/>
    <w:link w:val="32"/>
    <w:uiPriority w:val="99"/>
    <w:semiHidden/>
    <w:unhideWhenUsed/>
    <w:rsid w:val="00890DF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890DFE"/>
    <w:rPr>
      <w:sz w:val="16"/>
      <w:szCs w:val="16"/>
    </w:rPr>
  </w:style>
  <w:style w:type="character" w:styleId="af0">
    <w:name w:val="Hyperlink"/>
    <w:uiPriority w:val="99"/>
    <w:rsid w:val="004C78D4"/>
    <w:rPr>
      <w:color w:val="0000FF"/>
      <w:u w:val="single"/>
    </w:rPr>
  </w:style>
  <w:style w:type="character" w:customStyle="1" w:styleId="blk">
    <w:name w:val="blk"/>
    <w:basedOn w:val="a0"/>
    <w:rsid w:val="00593F7D"/>
  </w:style>
  <w:style w:type="character" w:customStyle="1" w:styleId="10">
    <w:name w:val="Заголовок 1 Знак"/>
    <w:basedOn w:val="a0"/>
    <w:link w:val="1"/>
    <w:rsid w:val="00B64C2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">
    <w:name w:val="Основной текст (2)_"/>
    <w:basedOn w:val="a0"/>
    <w:link w:val="20"/>
    <w:locked/>
    <w:rsid w:val="003809B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809BD"/>
    <w:pPr>
      <w:widowControl w:val="0"/>
      <w:shd w:val="clear" w:color="auto" w:fill="FFFFFF"/>
      <w:spacing w:after="120" w:line="0" w:lineRule="atLeast"/>
      <w:ind w:hanging="12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1">
    <w:name w:val="Гипертекстовая ссылка"/>
    <w:basedOn w:val="a0"/>
    <w:uiPriority w:val="99"/>
    <w:rsid w:val="00E97F72"/>
    <w:rPr>
      <w:rFonts w:ascii="Times New Roman" w:hAnsi="Times New Roman" w:cs="Times New Roman" w:hint="default"/>
      <w:b w:val="0"/>
      <w:bCs w:val="0"/>
      <w:color w:val="106BBE"/>
    </w:rPr>
  </w:style>
  <w:style w:type="paragraph" w:customStyle="1" w:styleId="western">
    <w:name w:val="western"/>
    <w:basedOn w:val="a"/>
    <w:rsid w:val="00093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ews-title">
    <w:name w:val="news-title"/>
    <w:basedOn w:val="a0"/>
    <w:rsid w:val="00B87E0D"/>
  </w:style>
  <w:style w:type="paragraph" w:customStyle="1" w:styleId="af2">
    <w:name w:val="Прижатый влево"/>
    <w:basedOn w:val="a"/>
    <w:next w:val="a"/>
    <w:uiPriority w:val="99"/>
    <w:rsid w:val="005C186B"/>
    <w:pPr>
      <w:autoSpaceDE w:val="0"/>
      <w:autoSpaceDN w:val="0"/>
      <w:adjustRightInd w:val="0"/>
      <w:spacing w:after="0" w:line="240" w:lineRule="auto"/>
    </w:pPr>
    <w:rPr>
      <w:rFonts w:ascii="Cambria Math" w:eastAsia="Verdana" w:hAnsi="Cambria Math" w:cs="Cambria Math"/>
      <w:sz w:val="24"/>
      <w:szCs w:val="24"/>
    </w:rPr>
  </w:style>
  <w:style w:type="character" w:styleId="af3">
    <w:name w:val="FollowedHyperlink"/>
    <w:basedOn w:val="a0"/>
    <w:uiPriority w:val="99"/>
    <w:semiHidden/>
    <w:unhideWhenUsed/>
    <w:rsid w:val="007C46A7"/>
    <w:rPr>
      <w:color w:val="800080" w:themeColor="followedHyperlink"/>
      <w:u w:val="single"/>
    </w:rPr>
  </w:style>
  <w:style w:type="paragraph" w:customStyle="1" w:styleId="af4">
    <w:name w:val="Нормальный (таблица)"/>
    <w:basedOn w:val="a"/>
    <w:next w:val="a"/>
    <w:uiPriority w:val="99"/>
    <w:qFormat/>
    <w:rsid w:val="00163CB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105pt">
    <w:name w:val="Основной текст + 10;5 pt"/>
    <w:rsid w:val="00951E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2E169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f5">
    <w:name w:val="No Spacing"/>
    <w:uiPriority w:val="1"/>
    <w:qFormat/>
    <w:rsid w:val="00A502C5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0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7031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0839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609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055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0408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29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28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70748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0765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0382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5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8687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93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0677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93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12754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67483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38187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18236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6890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399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82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29393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57906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2806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3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09A653-7B86-4348-B69F-A08FEF395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1279</TotalTime>
  <Pages>11</Pages>
  <Words>2752</Words>
  <Characters>15690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18406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2356-00050</cp:lastModifiedBy>
  <cp:revision>124</cp:revision>
  <cp:lastPrinted>2023-10-12T11:20:00Z</cp:lastPrinted>
  <dcterms:created xsi:type="dcterms:W3CDTF">2023-11-07T08:18:00Z</dcterms:created>
  <dcterms:modified xsi:type="dcterms:W3CDTF">2023-11-10T12:47:00Z</dcterms:modified>
</cp:coreProperties>
</file>