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38696B" w:rsidRDefault="00F63610" w:rsidP="00F63610">
      <w:pPr>
        <w:ind w:right="-284"/>
        <w:jc w:val="center"/>
        <w:rPr>
          <w:sz w:val="28"/>
          <w:szCs w:val="28"/>
        </w:rPr>
      </w:pPr>
      <w:r w:rsidRPr="0038696B">
        <w:rPr>
          <w:sz w:val="28"/>
          <w:szCs w:val="28"/>
        </w:rPr>
        <w:t>Информация</w:t>
      </w:r>
    </w:p>
    <w:p w:rsidR="0038696B" w:rsidRPr="0038696B" w:rsidRDefault="00F63610" w:rsidP="0038696B">
      <w:pPr>
        <w:pStyle w:val="4"/>
        <w:shd w:val="clear" w:color="auto" w:fill="FFFFFF"/>
        <w:spacing w:before="0" w:line="240" w:lineRule="auto"/>
        <w:ind w:firstLine="709"/>
        <w:jc w:val="center"/>
        <w:rPr>
          <w:rFonts w:ascii="Times New Roman" w:hAnsi="Times New Roman" w:cs="Times New Roman"/>
          <w:i w:val="0"/>
          <w:color w:val="auto"/>
          <w:sz w:val="28"/>
          <w:szCs w:val="28"/>
        </w:rPr>
      </w:pPr>
      <w:r w:rsidRPr="0038696B">
        <w:rPr>
          <w:rFonts w:ascii="Times New Roman" w:hAnsi="Times New Roman" w:cs="Times New Roman"/>
          <w:i w:val="0"/>
          <w:color w:val="auto"/>
          <w:sz w:val="28"/>
          <w:szCs w:val="28"/>
        </w:rPr>
        <w:t>о результатах контрольного м</w:t>
      </w:r>
      <w:r w:rsidR="006930B1" w:rsidRPr="0038696B">
        <w:rPr>
          <w:rFonts w:ascii="Times New Roman" w:hAnsi="Times New Roman" w:cs="Times New Roman"/>
          <w:i w:val="0"/>
          <w:color w:val="auto"/>
          <w:sz w:val="28"/>
          <w:szCs w:val="28"/>
        </w:rPr>
        <w:t xml:space="preserve">ероприятия в </w:t>
      </w:r>
      <w:r w:rsidR="00047E7D">
        <w:rPr>
          <w:rFonts w:ascii="Times New Roman" w:hAnsi="Times New Roman" w:cs="Times New Roman"/>
          <w:i w:val="0"/>
          <w:color w:val="auto"/>
          <w:sz w:val="28"/>
          <w:szCs w:val="28"/>
          <w:lang w:eastAsia="ar-SA"/>
        </w:rPr>
        <w:t>МБ</w:t>
      </w:r>
      <w:r w:rsidR="0038696B" w:rsidRPr="0038696B">
        <w:rPr>
          <w:rFonts w:ascii="Times New Roman" w:hAnsi="Times New Roman" w:cs="Times New Roman"/>
          <w:i w:val="0"/>
          <w:color w:val="auto"/>
          <w:sz w:val="28"/>
          <w:szCs w:val="28"/>
          <w:lang w:eastAsia="ar-SA"/>
        </w:rPr>
        <w:t>УК</w:t>
      </w:r>
      <w:r w:rsidR="00047E7D">
        <w:rPr>
          <w:rFonts w:ascii="Times New Roman" w:hAnsi="Times New Roman" w:cs="Times New Roman"/>
          <w:i w:val="0"/>
          <w:color w:val="auto"/>
          <w:sz w:val="28"/>
          <w:szCs w:val="28"/>
        </w:rPr>
        <w:t xml:space="preserve"> «КДЦ «Ладожский» Ладожского сельского </w:t>
      </w:r>
      <w:r w:rsidR="0038696B" w:rsidRPr="0038696B">
        <w:rPr>
          <w:rFonts w:ascii="Times New Roman" w:hAnsi="Times New Roman" w:cs="Times New Roman"/>
          <w:i w:val="0"/>
          <w:color w:val="auto"/>
          <w:sz w:val="28"/>
          <w:szCs w:val="28"/>
        </w:rPr>
        <w:t xml:space="preserve">поселения </w:t>
      </w:r>
    </w:p>
    <w:p w:rsidR="00F63610" w:rsidRPr="0038696B" w:rsidRDefault="0038696B" w:rsidP="0038696B">
      <w:pPr>
        <w:pStyle w:val="4"/>
        <w:shd w:val="clear" w:color="auto" w:fill="FFFFFF"/>
        <w:spacing w:before="0" w:line="240" w:lineRule="auto"/>
        <w:ind w:firstLine="709"/>
        <w:jc w:val="center"/>
        <w:rPr>
          <w:rFonts w:ascii="Times New Roman" w:hAnsi="Times New Roman" w:cs="Times New Roman"/>
          <w:i w:val="0"/>
          <w:color w:val="auto"/>
          <w:sz w:val="28"/>
          <w:szCs w:val="28"/>
        </w:rPr>
      </w:pPr>
      <w:r w:rsidRPr="0038696B">
        <w:rPr>
          <w:rFonts w:ascii="Times New Roman" w:hAnsi="Times New Roman" w:cs="Times New Roman"/>
          <w:i w:val="0"/>
          <w:color w:val="auto"/>
          <w:sz w:val="28"/>
          <w:szCs w:val="28"/>
        </w:rPr>
        <w:t>Усть-Лабинского района</w:t>
      </w:r>
    </w:p>
    <w:p w:rsidR="006930B1" w:rsidRPr="0038696B" w:rsidRDefault="006930B1" w:rsidP="006930B1">
      <w:pPr>
        <w:rPr>
          <w:lang w:eastAsia="en-US"/>
        </w:rPr>
      </w:pPr>
    </w:p>
    <w:p w:rsidR="00F63610" w:rsidRDefault="006930B1" w:rsidP="00047E7D">
      <w:pPr>
        <w:ind w:firstLine="709"/>
        <w:jc w:val="both"/>
        <w:outlineLvl w:val="0"/>
        <w:rPr>
          <w:bCs/>
          <w:sz w:val="28"/>
          <w:szCs w:val="28"/>
        </w:rPr>
      </w:pPr>
      <w:r w:rsidRPr="000C5BE2">
        <w:rPr>
          <w:sz w:val="28"/>
          <w:szCs w:val="28"/>
        </w:rPr>
        <w:t>В соответствии с планом работы Контрольно-счетной палаты муниципального образования Усть-Лабинский район на</w:t>
      </w:r>
      <w:r w:rsidR="00047E7D">
        <w:rPr>
          <w:sz w:val="28"/>
          <w:szCs w:val="28"/>
        </w:rPr>
        <w:t xml:space="preserve"> 2020</w:t>
      </w:r>
      <w:r w:rsidR="00893E8A">
        <w:rPr>
          <w:sz w:val="28"/>
          <w:szCs w:val="28"/>
        </w:rPr>
        <w:t xml:space="preserve"> год проведена п</w:t>
      </w:r>
      <w:r w:rsidR="00047E7D" w:rsidRPr="004533C6">
        <w:rPr>
          <w:sz w:val="28"/>
          <w:szCs w:val="28"/>
        </w:rPr>
        <w:t>роверка отдельных вопросов финансово - хозяйственной деятельности муниципального бюджетного учреждения культуры «Культурно-досуговый центр «Ладожский» Ладожского сельского поселения Усть-Ла</w:t>
      </w:r>
      <w:r w:rsidR="00047E7D">
        <w:rPr>
          <w:sz w:val="28"/>
          <w:szCs w:val="28"/>
        </w:rPr>
        <w:t>бинского района за 2019 го</w:t>
      </w:r>
      <w:r w:rsidR="00893E8A">
        <w:rPr>
          <w:sz w:val="28"/>
          <w:szCs w:val="28"/>
        </w:rPr>
        <w:t xml:space="preserve">д </w:t>
      </w:r>
      <w:r w:rsidR="00047E7D">
        <w:rPr>
          <w:sz w:val="28"/>
          <w:szCs w:val="28"/>
        </w:rPr>
        <w:t>и а</w:t>
      </w:r>
      <w:r w:rsidR="00047E7D" w:rsidRPr="004533C6">
        <w:rPr>
          <w:sz w:val="28"/>
          <w:szCs w:val="28"/>
        </w:rPr>
        <w:t>дминистрации Ладожского сельского поселения Усть-Лабинского района, как учредителя бюджетного учреждения</w:t>
      </w:r>
      <w:r w:rsidR="00047E7D" w:rsidRPr="004533C6">
        <w:rPr>
          <w:bCs/>
          <w:sz w:val="28"/>
          <w:szCs w:val="28"/>
        </w:rPr>
        <w:t>.</w:t>
      </w:r>
    </w:p>
    <w:p w:rsidR="00893E8A" w:rsidRPr="00047E7D" w:rsidRDefault="00893E8A" w:rsidP="00047E7D">
      <w:pPr>
        <w:ind w:firstLine="709"/>
        <w:jc w:val="both"/>
        <w:outlineLvl w:val="0"/>
        <w:rPr>
          <w:bCs/>
          <w:sz w:val="28"/>
          <w:szCs w:val="28"/>
        </w:rPr>
      </w:pPr>
      <w:r>
        <w:rPr>
          <w:bCs/>
          <w:sz w:val="28"/>
          <w:szCs w:val="28"/>
        </w:rPr>
        <w:t xml:space="preserve">Проверка показала, что в целом работа в </w:t>
      </w:r>
      <w:r>
        <w:rPr>
          <w:sz w:val="28"/>
          <w:szCs w:val="28"/>
          <w:lang w:eastAsia="ar-SA"/>
        </w:rPr>
        <w:t>МБ</w:t>
      </w:r>
      <w:r w:rsidRPr="0038696B">
        <w:rPr>
          <w:sz w:val="28"/>
          <w:szCs w:val="28"/>
          <w:lang w:eastAsia="ar-SA"/>
        </w:rPr>
        <w:t>УК</w:t>
      </w:r>
      <w:r>
        <w:rPr>
          <w:sz w:val="28"/>
          <w:szCs w:val="28"/>
          <w:lang w:eastAsia="ar-SA"/>
        </w:rPr>
        <w:t xml:space="preserve"> </w:t>
      </w:r>
      <w:r>
        <w:rPr>
          <w:sz w:val="28"/>
          <w:szCs w:val="28"/>
        </w:rPr>
        <w:t xml:space="preserve">«КДЦ «Ладожский» Ладожского сельского </w:t>
      </w:r>
      <w:r w:rsidRPr="0038696B">
        <w:rPr>
          <w:sz w:val="28"/>
          <w:szCs w:val="28"/>
        </w:rPr>
        <w:t>поселения</w:t>
      </w:r>
      <w:r>
        <w:rPr>
          <w:sz w:val="28"/>
          <w:szCs w:val="28"/>
        </w:rPr>
        <w:t xml:space="preserve"> </w:t>
      </w:r>
      <w:r w:rsidRPr="0038696B">
        <w:rPr>
          <w:sz w:val="28"/>
          <w:szCs w:val="28"/>
        </w:rPr>
        <w:t>Усть-Лабинского района</w:t>
      </w:r>
      <w:r>
        <w:rPr>
          <w:sz w:val="28"/>
          <w:szCs w:val="28"/>
        </w:rPr>
        <w:t xml:space="preserve"> ведется в соответствии с действующим законодательством, на основании приказов, положений, инструкций Министерства финансов Российской Федерации, решений Совета и постановлений администрации Ладожского сельского поселения Усть-Лабинского района.</w:t>
      </w:r>
    </w:p>
    <w:p w:rsidR="00F63610" w:rsidRPr="005E01D5" w:rsidRDefault="00893E8A" w:rsidP="00E307EC">
      <w:pPr>
        <w:tabs>
          <w:tab w:val="left" w:pos="900"/>
        </w:tabs>
        <w:ind w:firstLine="567"/>
        <w:jc w:val="both"/>
        <w:rPr>
          <w:sz w:val="28"/>
          <w:szCs w:val="28"/>
        </w:rPr>
      </w:pPr>
      <w:r>
        <w:rPr>
          <w:sz w:val="28"/>
          <w:szCs w:val="28"/>
        </w:rPr>
        <w:t xml:space="preserve">В тоже время </w:t>
      </w:r>
      <w:r w:rsidR="00E307EC">
        <w:rPr>
          <w:sz w:val="28"/>
          <w:szCs w:val="28"/>
        </w:rPr>
        <w:t xml:space="preserve">проверкой </w:t>
      </w:r>
      <w:r w:rsidR="00F63610" w:rsidRPr="005E01D5">
        <w:rPr>
          <w:sz w:val="28"/>
          <w:szCs w:val="28"/>
        </w:rPr>
        <w:t xml:space="preserve">выявлены финансовые </w:t>
      </w:r>
      <w:r w:rsidR="00F63610">
        <w:rPr>
          <w:sz w:val="28"/>
          <w:szCs w:val="28"/>
        </w:rPr>
        <w:t xml:space="preserve">и прочие нарушения, </w:t>
      </w:r>
      <w:proofErr w:type="gramStart"/>
      <w:r>
        <w:rPr>
          <w:sz w:val="28"/>
          <w:szCs w:val="28"/>
        </w:rPr>
        <w:t>н</w:t>
      </w:r>
      <w:r w:rsidRPr="004533C6">
        <w:rPr>
          <w:sz w:val="28"/>
          <w:szCs w:val="28"/>
        </w:rPr>
        <w:t xml:space="preserve">арушения  </w:t>
      </w:r>
      <w:r w:rsidR="00E307EC">
        <w:rPr>
          <w:sz w:val="28"/>
          <w:szCs w:val="28"/>
        </w:rPr>
        <w:t>порядка</w:t>
      </w:r>
      <w:proofErr w:type="gramEnd"/>
      <w:r w:rsidR="00E307EC">
        <w:rPr>
          <w:sz w:val="28"/>
          <w:szCs w:val="28"/>
        </w:rPr>
        <w:t xml:space="preserve"> </w:t>
      </w:r>
      <w:r w:rsidR="00B86A14">
        <w:rPr>
          <w:sz w:val="28"/>
          <w:szCs w:val="28"/>
        </w:rPr>
        <w:t xml:space="preserve">ведения </w:t>
      </w:r>
      <w:r w:rsidRPr="004533C6">
        <w:rPr>
          <w:sz w:val="28"/>
          <w:szCs w:val="28"/>
        </w:rPr>
        <w:t>бухгалтерского  учета,  составления бухгалтерской отчетности</w:t>
      </w:r>
      <w:r w:rsidR="009C24DD">
        <w:rPr>
          <w:sz w:val="28"/>
          <w:szCs w:val="28"/>
        </w:rPr>
        <w:t xml:space="preserve">, </w:t>
      </w:r>
      <w:r>
        <w:rPr>
          <w:sz w:val="28"/>
          <w:szCs w:val="28"/>
        </w:rPr>
        <w:t xml:space="preserve">нарушения действующего законодательства, </w:t>
      </w:r>
      <w:r w:rsidR="00F63610" w:rsidRPr="005E01D5">
        <w:rPr>
          <w:sz w:val="28"/>
          <w:szCs w:val="28"/>
        </w:rPr>
        <w:t>недоста</w:t>
      </w:r>
      <w:r w:rsidR="00047E7D">
        <w:rPr>
          <w:sz w:val="28"/>
          <w:szCs w:val="28"/>
        </w:rPr>
        <w:t>тки на общую сумму 11 265 259,45</w:t>
      </w:r>
      <w:r w:rsidR="00E307EC">
        <w:rPr>
          <w:sz w:val="28"/>
          <w:szCs w:val="28"/>
        </w:rPr>
        <w:t xml:space="preserve"> </w:t>
      </w:r>
      <w:r w:rsidR="00F63610" w:rsidRPr="005E01D5">
        <w:rPr>
          <w:sz w:val="28"/>
          <w:szCs w:val="28"/>
        </w:rPr>
        <w:t>р</w:t>
      </w:r>
      <w:r w:rsidR="00047E7D">
        <w:rPr>
          <w:sz w:val="28"/>
          <w:szCs w:val="28"/>
        </w:rPr>
        <w:t>убля</w:t>
      </w:r>
      <w:r w:rsidR="00F63610">
        <w:rPr>
          <w:sz w:val="28"/>
          <w:szCs w:val="28"/>
        </w:rPr>
        <w:t>, из них:</w:t>
      </w:r>
      <w:r w:rsidR="00E307EC">
        <w:rPr>
          <w:sz w:val="28"/>
          <w:szCs w:val="28"/>
        </w:rPr>
        <w:t xml:space="preserve"> </w:t>
      </w:r>
      <w:r w:rsidR="00F63610">
        <w:rPr>
          <w:sz w:val="28"/>
          <w:szCs w:val="28"/>
        </w:rPr>
        <w:t>финансовые</w:t>
      </w:r>
      <w:r w:rsidR="009C24DD">
        <w:rPr>
          <w:sz w:val="28"/>
          <w:szCs w:val="28"/>
        </w:rPr>
        <w:t xml:space="preserve"> </w:t>
      </w:r>
      <w:r w:rsidR="00E307EC">
        <w:rPr>
          <w:sz w:val="28"/>
          <w:szCs w:val="28"/>
        </w:rPr>
        <w:t>нарушения -</w:t>
      </w:r>
      <w:r w:rsidR="009C24DD">
        <w:rPr>
          <w:sz w:val="28"/>
          <w:szCs w:val="28"/>
        </w:rPr>
        <w:t>1</w:t>
      </w:r>
      <w:r w:rsidR="00047E7D">
        <w:rPr>
          <w:sz w:val="28"/>
          <w:szCs w:val="28"/>
        </w:rPr>
        <w:t>8 611,24</w:t>
      </w:r>
      <w:r w:rsidR="009C24DD">
        <w:rPr>
          <w:sz w:val="28"/>
          <w:szCs w:val="28"/>
        </w:rPr>
        <w:t xml:space="preserve"> </w:t>
      </w:r>
      <w:r w:rsidR="00047E7D">
        <w:rPr>
          <w:sz w:val="28"/>
          <w:szCs w:val="28"/>
        </w:rPr>
        <w:t>рубля</w:t>
      </w:r>
      <w:r w:rsidR="00F63610">
        <w:rPr>
          <w:sz w:val="28"/>
          <w:szCs w:val="28"/>
        </w:rPr>
        <w:t>.</w:t>
      </w:r>
    </w:p>
    <w:p w:rsidR="00F63610" w:rsidRPr="0038696B" w:rsidRDefault="009C24DD" w:rsidP="0038696B">
      <w:pPr>
        <w:pStyle w:val="4"/>
        <w:shd w:val="clear" w:color="auto" w:fill="FFFFFF"/>
        <w:spacing w:before="0" w:line="240" w:lineRule="auto"/>
        <w:ind w:firstLine="709"/>
        <w:jc w:val="both"/>
        <w:rPr>
          <w:rFonts w:ascii="Times New Roman" w:hAnsi="Times New Roman" w:cs="Times New Roman"/>
          <w:i w:val="0"/>
          <w:color w:val="auto"/>
          <w:sz w:val="28"/>
          <w:szCs w:val="28"/>
        </w:rPr>
      </w:pPr>
      <w:r>
        <w:rPr>
          <w:rFonts w:ascii="Times New Roman" w:hAnsi="Times New Roman" w:cs="Times New Roman"/>
          <w:i w:val="0"/>
          <w:color w:val="auto"/>
          <w:sz w:val="28"/>
          <w:szCs w:val="28"/>
        </w:rPr>
        <w:t>По результатам контрольного мероприятия д</w:t>
      </w:r>
      <w:r w:rsidR="006930B1">
        <w:rPr>
          <w:rFonts w:ascii="Times New Roman" w:hAnsi="Times New Roman" w:cs="Times New Roman"/>
          <w:i w:val="0"/>
          <w:color w:val="auto"/>
          <w:sz w:val="28"/>
          <w:szCs w:val="28"/>
        </w:rPr>
        <w:t>иректору</w:t>
      </w:r>
      <w:r w:rsidR="00047E7D">
        <w:rPr>
          <w:rFonts w:ascii="Times New Roman" w:hAnsi="Times New Roman" w:cs="Times New Roman"/>
          <w:i w:val="0"/>
          <w:color w:val="auto"/>
          <w:sz w:val="28"/>
          <w:szCs w:val="28"/>
          <w:lang w:eastAsia="ar-SA"/>
        </w:rPr>
        <w:t xml:space="preserve"> МБ</w:t>
      </w:r>
      <w:r w:rsidR="0038696B" w:rsidRPr="0038696B">
        <w:rPr>
          <w:rFonts w:ascii="Times New Roman" w:hAnsi="Times New Roman" w:cs="Times New Roman"/>
          <w:i w:val="0"/>
          <w:color w:val="auto"/>
          <w:sz w:val="28"/>
          <w:szCs w:val="28"/>
          <w:lang w:eastAsia="ar-SA"/>
        </w:rPr>
        <w:t>УК</w:t>
      </w:r>
      <w:r w:rsidR="00B86A14">
        <w:rPr>
          <w:rFonts w:ascii="Times New Roman" w:hAnsi="Times New Roman" w:cs="Times New Roman"/>
          <w:i w:val="0"/>
          <w:color w:val="auto"/>
          <w:sz w:val="28"/>
          <w:szCs w:val="28"/>
          <w:lang w:eastAsia="ar-SA"/>
        </w:rPr>
        <w:t xml:space="preserve"> </w:t>
      </w:r>
      <w:r w:rsidR="00047E7D">
        <w:rPr>
          <w:rFonts w:ascii="Times New Roman" w:hAnsi="Times New Roman" w:cs="Times New Roman"/>
          <w:i w:val="0"/>
          <w:color w:val="auto"/>
          <w:sz w:val="28"/>
          <w:szCs w:val="28"/>
        </w:rPr>
        <w:t xml:space="preserve">«КДЦ «Ладожский» Ладожского сельского </w:t>
      </w:r>
      <w:r w:rsidR="0038696B" w:rsidRPr="0038696B">
        <w:rPr>
          <w:rFonts w:ascii="Times New Roman" w:hAnsi="Times New Roman" w:cs="Times New Roman"/>
          <w:i w:val="0"/>
          <w:color w:val="auto"/>
          <w:sz w:val="28"/>
          <w:szCs w:val="28"/>
        </w:rPr>
        <w:t>поселения</w:t>
      </w:r>
      <w:r w:rsidR="00B86A14">
        <w:rPr>
          <w:rFonts w:ascii="Times New Roman" w:hAnsi="Times New Roman" w:cs="Times New Roman"/>
          <w:i w:val="0"/>
          <w:color w:val="auto"/>
          <w:sz w:val="28"/>
          <w:szCs w:val="28"/>
        </w:rPr>
        <w:t xml:space="preserve"> </w:t>
      </w:r>
      <w:r w:rsidR="0038696B" w:rsidRPr="0038696B">
        <w:rPr>
          <w:rFonts w:ascii="Times New Roman" w:hAnsi="Times New Roman" w:cs="Times New Roman"/>
          <w:i w:val="0"/>
          <w:color w:val="auto"/>
          <w:sz w:val="28"/>
          <w:szCs w:val="28"/>
        </w:rPr>
        <w:t>Усть-Лабинского района</w:t>
      </w:r>
      <w:r w:rsidR="00047E7D">
        <w:rPr>
          <w:rFonts w:ascii="Times New Roman" w:hAnsi="Times New Roman" w:cs="Times New Roman"/>
          <w:i w:val="0"/>
          <w:color w:val="auto"/>
          <w:sz w:val="28"/>
          <w:szCs w:val="28"/>
        </w:rPr>
        <w:t xml:space="preserve"> и главе Ладожского сельского поселения Усть-Лабинского района направлены</w:t>
      </w:r>
      <w:r w:rsidR="00B86A14">
        <w:rPr>
          <w:rFonts w:ascii="Times New Roman" w:hAnsi="Times New Roman" w:cs="Times New Roman"/>
          <w:i w:val="0"/>
          <w:color w:val="auto"/>
          <w:sz w:val="28"/>
          <w:szCs w:val="28"/>
        </w:rPr>
        <w:t xml:space="preserve"> </w:t>
      </w:r>
      <w:r w:rsidR="00047E7D">
        <w:rPr>
          <w:rFonts w:ascii="Times New Roman" w:hAnsi="Times New Roman" w:cs="Times New Roman"/>
          <w:i w:val="0"/>
          <w:color w:val="auto"/>
          <w:sz w:val="28"/>
          <w:szCs w:val="28"/>
        </w:rPr>
        <w:t>представления</w:t>
      </w:r>
      <w:r w:rsidR="00F63610" w:rsidRPr="00443BB6">
        <w:rPr>
          <w:rFonts w:ascii="Times New Roman" w:hAnsi="Times New Roman" w:cs="Times New Roman"/>
          <w:i w:val="0"/>
          <w:color w:val="auto"/>
          <w:sz w:val="28"/>
          <w:szCs w:val="28"/>
        </w:rPr>
        <w:t xml:space="preserve">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p>
    <w:p w:rsidR="00E307EC" w:rsidRDefault="003B0E2C" w:rsidP="00E307EC">
      <w:pPr>
        <w:ind w:firstLine="709"/>
        <w:jc w:val="both"/>
        <w:rPr>
          <w:sz w:val="28"/>
          <w:szCs w:val="28"/>
        </w:rPr>
      </w:pPr>
      <w:r w:rsidRPr="00044104">
        <w:rPr>
          <w:sz w:val="28"/>
          <w:szCs w:val="28"/>
        </w:rPr>
        <w:t>О результатах проверки проинформирован</w:t>
      </w:r>
      <w:r>
        <w:rPr>
          <w:sz w:val="28"/>
          <w:szCs w:val="28"/>
        </w:rPr>
        <w:t xml:space="preserve"> Совет Ладожского</w:t>
      </w:r>
      <w:r w:rsidRPr="00044104">
        <w:rPr>
          <w:sz w:val="28"/>
          <w:szCs w:val="28"/>
        </w:rPr>
        <w:t xml:space="preserve"> сельского</w:t>
      </w:r>
      <w:r w:rsidR="00E307EC">
        <w:rPr>
          <w:sz w:val="28"/>
          <w:szCs w:val="28"/>
        </w:rPr>
        <w:t xml:space="preserve">       </w:t>
      </w:r>
      <w:r w:rsidRPr="00044104">
        <w:rPr>
          <w:sz w:val="28"/>
          <w:szCs w:val="28"/>
        </w:rPr>
        <w:t xml:space="preserve"> поселения</w:t>
      </w:r>
      <w:r w:rsidR="00E307EC">
        <w:rPr>
          <w:sz w:val="28"/>
          <w:szCs w:val="28"/>
        </w:rPr>
        <w:t xml:space="preserve">       </w:t>
      </w:r>
      <w:r w:rsidRPr="00044104">
        <w:rPr>
          <w:sz w:val="28"/>
          <w:szCs w:val="28"/>
        </w:rPr>
        <w:t xml:space="preserve"> Усть-Лабинского </w:t>
      </w:r>
      <w:bookmarkStart w:id="0" w:name="_GoBack"/>
      <w:bookmarkEnd w:id="0"/>
      <w:r w:rsidR="00E307EC">
        <w:rPr>
          <w:sz w:val="28"/>
          <w:szCs w:val="28"/>
        </w:rPr>
        <w:t xml:space="preserve">    </w:t>
      </w:r>
      <w:r w:rsidRPr="00044104">
        <w:rPr>
          <w:sz w:val="28"/>
          <w:szCs w:val="28"/>
        </w:rPr>
        <w:t>района</w:t>
      </w:r>
      <w:r w:rsidR="00E307EC">
        <w:rPr>
          <w:sz w:val="28"/>
          <w:szCs w:val="28"/>
        </w:rPr>
        <w:t xml:space="preserve">     </w:t>
      </w:r>
      <w:r>
        <w:rPr>
          <w:sz w:val="28"/>
          <w:szCs w:val="28"/>
        </w:rPr>
        <w:t>и</w:t>
      </w:r>
      <w:r w:rsidR="00E307EC">
        <w:rPr>
          <w:sz w:val="28"/>
          <w:szCs w:val="28"/>
        </w:rPr>
        <w:t xml:space="preserve">        </w:t>
      </w:r>
      <w:r>
        <w:rPr>
          <w:sz w:val="28"/>
          <w:szCs w:val="28"/>
        </w:rPr>
        <w:t xml:space="preserve">прокуратура </w:t>
      </w:r>
    </w:p>
    <w:p w:rsidR="003B0E2C" w:rsidRPr="00044104" w:rsidRDefault="003B0E2C" w:rsidP="00E307EC">
      <w:pPr>
        <w:jc w:val="both"/>
        <w:rPr>
          <w:sz w:val="28"/>
          <w:szCs w:val="28"/>
        </w:rPr>
      </w:pPr>
      <w:r>
        <w:rPr>
          <w:sz w:val="28"/>
          <w:szCs w:val="28"/>
        </w:rPr>
        <w:t>Усть-Лабинского района</w:t>
      </w:r>
      <w:r w:rsidRPr="00044104">
        <w:rPr>
          <w:sz w:val="28"/>
          <w:szCs w:val="28"/>
        </w:rPr>
        <w:t>.</w:t>
      </w:r>
    </w:p>
    <w:p w:rsidR="003B0E2C" w:rsidRPr="00044104" w:rsidRDefault="003B0E2C"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3B0E2C" w:rsidRDefault="003B0E2C" w:rsidP="003B0E2C">
      <w:pPr>
        <w:tabs>
          <w:tab w:val="left" w:pos="15"/>
        </w:tabs>
        <w:suppressAutoHyphens/>
        <w:autoSpaceDE w:val="0"/>
        <w:autoSpaceDN w:val="0"/>
        <w:adjustRightInd w:val="0"/>
        <w:ind w:firstLine="15"/>
        <w:jc w:val="center"/>
        <w:rPr>
          <w:sz w:val="28"/>
          <w:szCs w:val="28"/>
        </w:rPr>
      </w:pPr>
      <w:r>
        <w:rPr>
          <w:sz w:val="28"/>
          <w:szCs w:val="28"/>
        </w:rPr>
        <w:t xml:space="preserve">    </w:t>
      </w:r>
      <w:r w:rsidR="009C24DD">
        <w:rPr>
          <w:sz w:val="28"/>
          <w:szCs w:val="28"/>
        </w:rPr>
        <w:t xml:space="preserve">                                                                                        </w:t>
      </w:r>
      <w:r>
        <w:rPr>
          <w:sz w:val="28"/>
          <w:szCs w:val="28"/>
        </w:rPr>
        <w:t xml:space="preserve">Исполняющий  </w:t>
      </w:r>
    </w:p>
    <w:p w:rsidR="003B0E2C" w:rsidRPr="00044104" w:rsidRDefault="003B0E2C" w:rsidP="003B0E2C">
      <w:pPr>
        <w:tabs>
          <w:tab w:val="left" w:pos="15"/>
        </w:tabs>
        <w:suppressAutoHyphens/>
        <w:autoSpaceDE w:val="0"/>
        <w:autoSpaceDN w:val="0"/>
        <w:adjustRightInd w:val="0"/>
        <w:ind w:firstLine="15"/>
        <w:jc w:val="center"/>
        <w:rPr>
          <w:sz w:val="28"/>
          <w:szCs w:val="28"/>
        </w:rPr>
      </w:pPr>
      <w:r>
        <w:rPr>
          <w:sz w:val="28"/>
          <w:szCs w:val="28"/>
        </w:rPr>
        <w:t xml:space="preserve">                                                                                        обязанности председателя</w:t>
      </w:r>
    </w:p>
    <w:p w:rsidR="003B0E2C" w:rsidRPr="00044104" w:rsidRDefault="003B0E2C" w:rsidP="003B0E2C">
      <w:pPr>
        <w:tabs>
          <w:tab w:val="left" w:pos="15"/>
        </w:tabs>
        <w:suppressAutoHyphens/>
        <w:autoSpaceDE w:val="0"/>
        <w:autoSpaceDN w:val="0"/>
        <w:adjustRightInd w:val="0"/>
        <w:ind w:firstLine="15"/>
        <w:jc w:val="right"/>
        <w:rPr>
          <w:sz w:val="28"/>
          <w:szCs w:val="28"/>
        </w:rPr>
      </w:pPr>
      <w:r w:rsidRPr="00044104">
        <w:rPr>
          <w:sz w:val="28"/>
          <w:szCs w:val="28"/>
        </w:rPr>
        <w:t>Контрольно-счетной палаты</w:t>
      </w:r>
    </w:p>
    <w:p w:rsidR="003B0E2C" w:rsidRPr="00044104" w:rsidRDefault="003B0E2C" w:rsidP="003B0E2C">
      <w:pPr>
        <w:tabs>
          <w:tab w:val="left" w:pos="15"/>
        </w:tabs>
        <w:suppressAutoHyphens/>
        <w:autoSpaceDE w:val="0"/>
        <w:autoSpaceDN w:val="0"/>
        <w:adjustRightInd w:val="0"/>
        <w:ind w:firstLine="15"/>
        <w:jc w:val="right"/>
        <w:rPr>
          <w:sz w:val="28"/>
          <w:szCs w:val="28"/>
        </w:rPr>
      </w:pPr>
      <w:r w:rsidRPr="00044104">
        <w:rPr>
          <w:sz w:val="28"/>
          <w:szCs w:val="28"/>
        </w:rPr>
        <w:t>муниципального района</w:t>
      </w:r>
    </w:p>
    <w:p w:rsidR="003B0E2C" w:rsidRDefault="003B0E2C" w:rsidP="003B0E2C">
      <w:pPr>
        <w:tabs>
          <w:tab w:val="left" w:pos="15"/>
        </w:tabs>
        <w:suppressAutoHyphens/>
        <w:autoSpaceDE w:val="0"/>
        <w:autoSpaceDN w:val="0"/>
        <w:adjustRightInd w:val="0"/>
        <w:ind w:firstLine="15"/>
        <w:jc w:val="right"/>
        <w:rPr>
          <w:sz w:val="28"/>
          <w:szCs w:val="28"/>
        </w:rPr>
      </w:pPr>
      <w:r w:rsidRPr="00044104">
        <w:rPr>
          <w:sz w:val="28"/>
          <w:szCs w:val="28"/>
        </w:rPr>
        <w:t>Усть-Лабинский район</w:t>
      </w:r>
    </w:p>
    <w:p w:rsidR="003B0E2C" w:rsidRPr="005E01D5" w:rsidRDefault="003B0E2C" w:rsidP="003B0E2C">
      <w:pPr>
        <w:tabs>
          <w:tab w:val="left" w:pos="15"/>
        </w:tabs>
        <w:suppressAutoHyphens/>
        <w:autoSpaceDE w:val="0"/>
        <w:autoSpaceDN w:val="0"/>
        <w:adjustRightInd w:val="0"/>
        <w:ind w:firstLine="15"/>
        <w:jc w:val="right"/>
        <w:rPr>
          <w:sz w:val="28"/>
          <w:szCs w:val="28"/>
        </w:rPr>
      </w:pPr>
      <w:r>
        <w:rPr>
          <w:sz w:val="28"/>
          <w:szCs w:val="28"/>
        </w:rPr>
        <w:t xml:space="preserve">Е.Е. </w:t>
      </w:r>
      <w:proofErr w:type="spellStart"/>
      <w:r>
        <w:rPr>
          <w:sz w:val="28"/>
          <w:szCs w:val="28"/>
        </w:rPr>
        <w:t>Кучмас</w:t>
      </w:r>
      <w:proofErr w:type="spellEnd"/>
    </w:p>
    <w:p w:rsidR="003B0E2C" w:rsidRPr="005E01D5" w:rsidRDefault="003B0E2C" w:rsidP="003B0E2C">
      <w:pPr>
        <w:jc w:val="both"/>
        <w:rPr>
          <w:sz w:val="28"/>
          <w:szCs w:val="28"/>
        </w:rPr>
      </w:pPr>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11A"/>
    <w:rsid w:val="006F7B29"/>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D80"/>
    <w:rsid w:val="00E959A7"/>
    <w:rsid w:val="00E96835"/>
    <w:rsid w:val="00E9700F"/>
    <w:rsid w:val="00EA04C0"/>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38755-11FA-483D-8D17-B78C3CEF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309</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34</cp:revision>
  <cp:lastPrinted>2020-08-05T04:20:00Z</cp:lastPrinted>
  <dcterms:created xsi:type="dcterms:W3CDTF">2015-02-16T06:52:00Z</dcterms:created>
  <dcterms:modified xsi:type="dcterms:W3CDTF">2020-08-05T04:21:00Z</dcterms:modified>
</cp:coreProperties>
</file>