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Style7"/>
          <w:b/>
          <w:color w:val="auto"/>
          <w:sz w:val="28"/>
          <w:szCs w:val="28"/>
          <w:lang w:val="ru-RU"/>
        </w:rPr>
        <w:t>администрации Усть-Лабинского городского поселения Усть-Лабинского района (далее - Администрация)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год, на основании распоряжения </w:t>
      </w:r>
      <w:r>
        <w:rPr>
          <w:bCs/>
          <w:sz w:val="28"/>
          <w:szCs w:val="28"/>
        </w:rPr>
        <w:t xml:space="preserve">администрации муниципального образования Усть-Лабинский район  </w:t>
      </w:r>
      <w:r>
        <w:rPr>
          <w:color w:val="000000"/>
          <w:sz w:val="28"/>
          <w:szCs w:val="28"/>
        </w:rPr>
        <w:t xml:space="preserve">проведена </w:t>
      </w:r>
      <w:r>
        <w:rPr>
          <w:rStyle w:val="Style7"/>
          <w:color w:val="000000"/>
          <w:sz w:val="28"/>
          <w:szCs w:val="28"/>
        </w:rPr>
        <w:t xml:space="preserve">выездная проверка по теме: </w:t>
      </w:r>
      <w:r>
        <w:rPr>
          <w:rStyle w:val="Style7"/>
          <w:rFonts w:cs="Times New Roman"/>
          <w:bCs/>
          <w:iCs/>
          <w:color w:val="auto"/>
          <w:sz w:val="28"/>
          <w:szCs w:val="28"/>
          <w:lang w:val="ru-RU"/>
        </w:rPr>
        <w:t>«П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>роверка достоверности отчет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о реализации муниципальной программы Усть-Лабинского городского поселения Усть-Лабинского района «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Развитие транспортной системы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» (далее - Муниципальная программа) </w:t>
      </w:r>
      <w:r>
        <w:rPr>
          <w:rStyle w:val="Style7"/>
          <w:color w:val="auto"/>
          <w:sz w:val="28"/>
          <w:szCs w:val="28"/>
          <w:lang w:val="ru-RU"/>
        </w:rPr>
        <w:t>за 202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</w:t>
      </w:r>
      <w:r>
        <w:rPr>
          <w:rStyle w:val="Style7"/>
          <w:color w:val="auto"/>
          <w:sz w:val="28"/>
          <w:szCs w:val="28"/>
          <w:lang w:val="ru-RU"/>
        </w:rPr>
        <w:t> год.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suppressAutoHyphens w:val="true"/>
        <w:bidi w:val="0"/>
        <w:spacing w:lineRule="auto" w:line="240" w:before="0" w:after="0"/>
        <w:ind w:left="0" w:right="-340" w:firstLine="567"/>
        <w:jc w:val="both"/>
        <w:rPr/>
      </w:pPr>
      <w:r>
        <w:rPr>
          <w:rStyle w:val="Style7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1. Несоответствие количества мероприятий, указанных в приложении к Муниципальной программе и  ее текстовой части. </w:t>
      </w:r>
    </w:p>
    <w:p>
      <w:pPr>
        <w:pStyle w:val="Normal"/>
        <w:suppressAutoHyphens w:val="true"/>
        <w:bidi w:val="0"/>
        <w:spacing w:lineRule="auto" w:line="240" w:before="0" w:after="0"/>
        <w:ind w:left="0" w:right="-34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2. В нарушение пункт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ов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3.4.1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и 3.4.3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Порядка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принятия решения о разработк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е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, формирования реализации и оценки эффективности реализации  муниципальных программ Усть-Лабинского городского поселения Усть-Лабинского района»,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 утвержденного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постановлением администрации Усть-Лабинского городского поселения Усть-Лабинского района от  05.10.2021 № 867 (далее - Порядок №867)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не проводились отдельные этапы в части согласования и экспертизы проекта Муниципальной программы. </w:t>
      </w:r>
    </w:p>
    <w:p>
      <w:pPr>
        <w:pStyle w:val="Normal"/>
        <w:widowControl/>
        <w:suppressAutoHyphens w:val="true"/>
        <w:bidi w:val="0"/>
        <w:spacing w:lineRule="auto" w:line="240"/>
        <w:ind w:left="0" w:right="-34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8"/>
          <w:szCs w:val="28"/>
          <w:u w:val="none"/>
          <w:vertAlign w:val="baseline"/>
          <w:em w:val="none"/>
          <w:lang w:val="ru-RU" w:eastAsia="ru-RU" w:bidi="hi-IN"/>
        </w:rPr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3. В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 нарушение требований </w:t>
      </w:r>
      <w:r>
        <w:rPr>
          <w:rStyle w:val="Style7"/>
          <w:rFonts w:eastAsia="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en-US" w:bidi="hi-IN"/>
        </w:rPr>
        <w:t>пункта 4.4 Порядка №867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hi-IN"/>
        </w:rPr>
        <w:t xml:space="preserve"> в годовом Докладе о ходе реализации Муниципальной программы не обеспечена полнота отражения требуемой информации.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34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4. В нарушение пункта 4.3 Порядка №867 отчётность за 1 квартал, за 1 полугодие и за 9 месяцев 2022 года не составлялась. </w:t>
      </w:r>
    </w:p>
    <w:p>
      <w:pPr>
        <w:pStyle w:val="Normal"/>
        <w:widowControl/>
        <w:suppressAutoHyphens w:val="true"/>
        <w:bidi w:val="0"/>
        <w:spacing w:lineRule="auto" w:line="240"/>
        <w:ind w:left="0" w:right="-340" w:firstLine="567"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5. Кроме того проверкой установлены иные прочие нарушения и замечания, указанные в акте проверки.</w:t>
      </w:r>
    </w:p>
    <w:p>
      <w:pPr>
        <w:pStyle w:val="Normal"/>
        <w:widowControl/>
        <w:suppressAutoHyphens w:val="true"/>
        <w:bidi w:val="0"/>
        <w:spacing w:lineRule="auto" w:line="240"/>
        <w:ind w:left="0" w:right="-34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По результатам проверки руководителю объекта контроля направлено Представление, обязательное для исполнения.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>
          <w:color w:val="auto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paragraph" w:styleId="11">
    <w:name w:val="Обычный1"/>
    <w:qFormat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Application>LibreOffice/6.4.4.2$Windows_X86_64 LibreOffice_project/3d775be2011f3886db32dfd395a6a6d1ca2630ff</Application>
  <Pages>1</Pages>
  <Words>213</Words>
  <Characters>1574</Characters>
  <CharactersWithSpaces>1787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2023-07-05T08:48:50Z</cp:lastPrinted>
  <dcterms:modified xsi:type="dcterms:W3CDTF">2023-07-05T08:49:53Z</dcterms:modified>
  <cp:revision>55</cp:revision>
  <dc:subject/>
  <dc:title> </dc:title>
</cp:coreProperties>
</file>