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1A016F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8533A6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8533A6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A401B3" w:rsidRDefault="00A401B3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 xml:space="preserve">Финансовый отдел </w:t>
      </w:r>
    </w:p>
    <w:p w:rsidR="00F92985" w:rsidRDefault="00A401B3" w:rsidP="008533A6">
      <w:pPr>
        <w:tabs>
          <w:tab w:val="left" w:pos="4395"/>
        </w:tabs>
        <w:rPr>
          <w:color w:val="000000" w:themeColor="text1"/>
        </w:rPr>
      </w:pPr>
      <w:r>
        <w:rPr>
          <w:color w:val="000000" w:themeColor="text1"/>
        </w:rPr>
        <w:t xml:space="preserve">администрации </w:t>
      </w:r>
      <w:proofErr w:type="gramStart"/>
      <w:r w:rsidR="00F92985">
        <w:rPr>
          <w:color w:val="000000" w:themeColor="text1"/>
        </w:rPr>
        <w:t>муниципального</w:t>
      </w:r>
      <w:proofErr w:type="gramEnd"/>
      <w:r w:rsidR="00F92985">
        <w:rPr>
          <w:color w:val="000000" w:themeColor="text1"/>
        </w:rPr>
        <w:t xml:space="preserve"> образования</w:t>
      </w:r>
    </w:p>
    <w:p w:rsidR="00112FD6" w:rsidRDefault="00F92985" w:rsidP="00112FD6">
      <w:pPr>
        <w:rPr>
          <w:color w:val="000000" w:themeColor="text1"/>
        </w:rPr>
      </w:pPr>
      <w:proofErr w:type="spellStart"/>
      <w:r>
        <w:rPr>
          <w:color w:val="000000" w:themeColor="text1"/>
        </w:rPr>
        <w:t>Усть-Лабинский</w:t>
      </w:r>
      <w:proofErr w:type="spellEnd"/>
      <w:r>
        <w:rPr>
          <w:color w:val="000000" w:themeColor="text1"/>
        </w:rPr>
        <w:t xml:space="preserve"> район</w:t>
      </w:r>
    </w:p>
    <w:p w:rsidR="00F92985" w:rsidRDefault="00F92985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266A74" w:rsidRDefault="00266A74" w:rsidP="00266A74">
      <w:pPr>
        <w:rPr>
          <w:color w:val="000000" w:themeColor="text1"/>
        </w:rPr>
      </w:pPr>
    </w:p>
    <w:p w:rsidR="00A401B3" w:rsidRPr="00D91B97" w:rsidRDefault="00A401B3" w:rsidP="00A401B3">
      <w:pPr>
        <w:tabs>
          <w:tab w:val="left" w:pos="3510"/>
        </w:tabs>
        <w:jc w:val="center"/>
        <w:rPr>
          <w:b/>
          <w:szCs w:val="28"/>
        </w:rPr>
      </w:pPr>
      <w:r w:rsidRPr="00D91B97">
        <w:rPr>
          <w:b/>
          <w:szCs w:val="28"/>
        </w:rPr>
        <w:t>Заключение</w:t>
      </w:r>
    </w:p>
    <w:p w:rsidR="00A401B3" w:rsidRPr="00D91B97" w:rsidRDefault="00A401B3" w:rsidP="00A401B3">
      <w:pPr>
        <w:tabs>
          <w:tab w:val="left" w:pos="3510"/>
        </w:tabs>
        <w:jc w:val="center"/>
        <w:rPr>
          <w:szCs w:val="28"/>
        </w:rPr>
      </w:pPr>
      <w:proofErr w:type="gramStart"/>
      <w:r w:rsidRPr="00D91B97">
        <w:rPr>
          <w:szCs w:val="28"/>
        </w:rPr>
        <w:t xml:space="preserve">об оценке регулирующего воздействия проекта </w:t>
      </w:r>
      <w:r>
        <w:rPr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«О внесении изменений в постановление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</w:t>
      </w:r>
      <w:r w:rsidR="000001C2">
        <w:rPr>
          <w:szCs w:val="28"/>
        </w:rPr>
        <w:t xml:space="preserve">14 февраля </w:t>
      </w:r>
      <w:r>
        <w:rPr>
          <w:szCs w:val="28"/>
        </w:rPr>
        <w:t>201</w:t>
      </w:r>
      <w:r w:rsidR="000001C2">
        <w:rPr>
          <w:szCs w:val="28"/>
        </w:rPr>
        <w:t>8</w:t>
      </w:r>
      <w:r>
        <w:rPr>
          <w:szCs w:val="28"/>
        </w:rPr>
        <w:t xml:space="preserve"> г</w:t>
      </w:r>
      <w:r w:rsidR="000001C2">
        <w:rPr>
          <w:szCs w:val="28"/>
        </w:rPr>
        <w:t>.</w:t>
      </w:r>
      <w:r>
        <w:rPr>
          <w:szCs w:val="28"/>
        </w:rPr>
        <w:t xml:space="preserve"> № </w:t>
      </w:r>
      <w:r w:rsidR="000001C2">
        <w:rPr>
          <w:szCs w:val="28"/>
        </w:rPr>
        <w:t>114</w:t>
      </w:r>
      <w:r>
        <w:rPr>
          <w:szCs w:val="28"/>
        </w:rPr>
        <w:t xml:space="preserve"> «</w:t>
      </w:r>
      <w:r w:rsidR="000001C2">
        <w:rPr>
          <w:szCs w:val="28"/>
        </w:rPr>
        <w:t>Об утверждении Порядка принятия реш</w:t>
      </w:r>
      <w:r w:rsidR="000001C2">
        <w:rPr>
          <w:szCs w:val="28"/>
        </w:rPr>
        <w:t>е</w:t>
      </w:r>
      <w:r w:rsidR="000001C2">
        <w:rPr>
          <w:szCs w:val="28"/>
        </w:rPr>
        <w:t>ния о предоставлении бюджетных инвестиций юридическим лицам, не явля</w:t>
      </w:r>
      <w:r w:rsidR="000001C2">
        <w:rPr>
          <w:szCs w:val="28"/>
        </w:rPr>
        <w:t>ю</w:t>
      </w:r>
      <w:r w:rsidR="000001C2">
        <w:rPr>
          <w:szCs w:val="28"/>
        </w:rPr>
        <w:t>щимся муниципальными учреждениями или муниципальными унитарными предприятиями, в объекты капитального строительства за счет средств бюдж</w:t>
      </w:r>
      <w:r w:rsidR="000001C2">
        <w:rPr>
          <w:szCs w:val="28"/>
        </w:rPr>
        <w:t>е</w:t>
      </w:r>
      <w:r w:rsidR="000001C2">
        <w:rPr>
          <w:szCs w:val="28"/>
        </w:rPr>
        <w:t xml:space="preserve">та муниципального образования </w:t>
      </w:r>
      <w:proofErr w:type="spellStart"/>
      <w:r w:rsidR="000001C2">
        <w:rPr>
          <w:szCs w:val="28"/>
        </w:rPr>
        <w:t>Усть-Лабинский</w:t>
      </w:r>
      <w:proofErr w:type="spellEnd"/>
      <w:r w:rsidR="000001C2">
        <w:rPr>
          <w:szCs w:val="28"/>
        </w:rPr>
        <w:t xml:space="preserve"> район</w:t>
      </w:r>
      <w:r>
        <w:rPr>
          <w:szCs w:val="28"/>
        </w:rPr>
        <w:t xml:space="preserve">» </w:t>
      </w:r>
      <w:proofErr w:type="gramEnd"/>
    </w:p>
    <w:p w:rsidR="00A401B3" w:rsidRPr="00D91B97" w:rsidRDefault="00A401B3" w:rsidP="00A401B3">
      <w:pPr>
        <w:tabs>
          <w:tab w:val="left" w:pos="1620"/>
        </w:tabs>
        <w:jc w:val="both"/>
        <w:rPr>
          <w:szCs w:val="28"/>
        </w:rPr>
      </w:pPr>
    </w:p>
    <w:p w:rsidR="00A401B3" w:rsidRPr="00D91B97" w:rsidRDefault="00A401B3" w:rsidP="00A401B3">
      <w:pPr>
        <w:tabs>
          <w:tab w:val="left" w:pos="709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D91B97">
        <w:rPr>
          <w:szCs w:val="28"/>
        </w:rPr>
        <w:t xml:space="preserve">Управление экономики администрации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как уполномоченный орган по проведению оценки р</w:t>
      </w:r>
      <w:r w:rsidRPr="00D91B97">
        <w:rPr>
          <w:szCs w:val="28"/>
        </w:rPr>
        <w:t>е</w:t>
      </w:r>
      <w:r w:rsidRPr="00D91B97">
        <w:rPr>
          <w:szCs w:val="28"/>
        </w:rPr>
        <w:t xml:space="preserve">гулирующего воздействия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рассмотрело пост</w:t>
      </w:r>
      <w:r w:rsidRPr="00D91B97">
        <w:rPr>
          <w:szCs w:val="28"/>
        </w:rPr>
        <w:t>у</w:t>
      </w:r>
      <w:r w:rsidRPr="00D91B97">
        <w:rPr>
          <w:szCs w:val="28"/>
        </w:rPr>
        <w:t xml:space="preserve">пивший </w:t>
      </w:r>
      <w:r w:rsidR="00887300">
        <w:rPr>
          <w:szCs w:val="28"/>
        </w:rPr>
        <w:t>10 июня</w:t>
      </w:r>
      <w:r w:rsidRPr="00FD1620">
        <w:rPr>
          <w:szCs w:val="28"/>
        </w:rPr>
        <w:t xml:space="preserve"> 2021 года</w:t>
      </w:r>
      <w:r w:rsidRPr="00D91B97">
        <w:rPr>
          <w:szCs w:val="28"/>
        </w:rPr>
        <w:t xml:space="preserve"> проект </w:t>
      </w:r>
      <w:r>
        <w:rPr>
          <w:szCs w:val="28"/>
        </w:rPr>
        <w:t>постановления администрации муниципал</w:t>
      </w:r>
      <w:r>
        <w:rPr>
          <w:szCs w:val="28"/>
        </w:rPr>
        <w:t>ь</w:t>
      </w:r>
      <w:r>
        <w:rPr>
          <w:szCs w:val="28"/>
        </w:rPr>
        <w:t xml:space="preserve">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«О внесении изменений в постановл</w:t>
      </w:r>
      <w:r>
        <w:rPr>
          <w:szCs w:val="28"/>
        </w:rPr>
        <w:t>е</w:t>
      </w:r>
      <w:r>
        <w:rPr>
          <w:szCs w:val="28"/>
        </w:rPr>
        <w:t xml:space="preserve">ние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</w:t>
      </w:r>
      <w:r w:rsidR="00887300">
        <w:rPr>
          <w:szCs w:val="28"/>
        </w:rPr>
        <w:t xml:space="preserve">14 февраля 2018 г. № 114 </w:t>
      </w:r>
      <w:r>
        <w:rPr>
          <w:szCs w:val="28"/>
        </w:rPr>
        <w:t>«</w:t>
      </w:r>
      <w:r w:rsidR="00887300">
        <w:rPr>
          <w:szCs w:val="28"/>
        </w:rPr>
        <w:t>Об утверждении Порядка принятия решения о предо</w:t>
      </w:r>
      <w:r w:rsidR="00887300">
        <w:rPr>
          <w:szCs w:val="28"/>
        </w:rPr>
        <w:t>с</w:t>
      </w:r>
      <w:r w:rsidR="00887300">
        <w:rPr>
          <w:szCs w:val="28"/>
        </w:rPr>
        <w:t>тавлении</w:t>
      </w:r>
      <w:proofErr w:type="gramEnd"/>
      <w:r w:rsidR="00887300">
        <w:rPr>
          <w:szCs w:val="28"/>
        </w:rPr>
        <w:t xml:space="preserve"> </w:t>
      </w:r>
      <w:proofErr w:type="gramStart"/>
      <w:r w:rsidR="00887300">
        <w:rPr>
          <w:szCs w:val="28"/>
        </w:rPr>
        <w:t>бюджетных инвестиций юридическим лицам, не являющимся мун</w:t>
      </w:r>
      <w:r w:rsidR="00887300">
        <w:rPr>
          <w:szCs w:val="28"/>
        </w:rPr>
        <w:t>и</w:t>
      </w:r>
      <w:r w:rsidR="00887300">
        <w:rPr>
          <w:szCs w:val="28"/>
        </w:rPr>
        <w:t>ципальными учреждениями или муниципальными унитарными предприятиями, в объекты капитального строительства за счет средств бюджета муниципальн</w:t>
      </w:r>
      <w:r w:rsidR="00887300">
        <w:rPr>
          <w:szCs w:val="28"/>
        </w:rPr>
        <w:t>о</w:t>
      </w:r>
      <w:r w:rsidR="00887300">
        <w:rPr>
          <w:szCs w:val="28"/>
        </w:rPr>
        <w:t xml:space="preserve">го образования </w:t>
      </w:r>
      <w:proofErr w:type="spellStart"/>
      <w:r w:rsidR="00887300">
        <w:rPr>
          <w:szCs w:val="28"/>
        </w:rPr>
        <w:t>Усть-Лабинский</w:t>
      </w:r>
      <w:proofErr w:type="spellEnd"/>
      <w:r w:rsidR="00887300">
        <w:rPr>
          <w:szCs w:val="28"/>
        </w:rPr>
        <w:t xml:space="preserve"> район</w:t>
      </w:r>
      <w:r>
        <w:rPr>
          <w:szCs w:val="28"/>
        </w:rPr>
        <w:t xml:space="preserve">» </w:t>
      </w:r>
      <w:r w:rsidRPr="00D91B97">
        <w:rPr>
          <w:szCs w:val="28"/>
        </w:rPr>
        <w:t>(далее</w:t>
      </w:r>
      <w:proofErr w:type="gramEnd"/>
      <w:r w:rsidRPr="00D91B97">
        <w:rPr>
          <w:szCs w:val="28"/>
        </w:rPr>
        <w:t xml:space="preserve"> – </w:t>
      </w:r>
      <w:proofErr w:type="gramStart"/>
      <w:r w:rsidRPr="00D91B97">
        <w:rPr>
          <w:szCs w:val="28"/>
        </w:rPr>
        <w:t xml:space="preserve">Проект), направленный для подготовки настоящего Заключения </w:t>
      </w:r>
      <w:r w:rsidR="008537CB">
        <w:rPr>
          <w:szCs w:val="28"/>
        </w:rPr>
        <w:t xml:space="preserve">финансовым </w:t>
      </w:r>
      <w:r>
        <w:rPr>
          <w:szCs w:val="28"/>
        </w:rPr>
        <w:t>отделом</w:t>
      </w:r>
      <w:r w:rsidRPr="00D91B97">
        <w:rPr>
          <w:szCs w:val="28"/>
        </w:rPr>
        <w:t xml:space="preserve"> администрации м</w:t>
      </w:r>
      <w:r w:rsidRPr="00D91B97">
        <w:rPr>
          <w:szCs w:val="28"/>
        </w:rPr>
        <w:t>у</w:t>
      </w:r>
      <w:r w:rsidRPr="00D91B97">
        <w:rPr>
          <w:szCs w:val="28"/>
        </w:rPr>
        <w:t xml:space="preserve">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(далее – разработчик) и с</w:t>
      </w:r>
      <w:r w:rsidRPr="00D91B97">
        <w:rPr>
          <w:szCs w:val="28"/>
        </w:rPr>
        <w:t>о</w:t>
      </w:r>
      <w:r w:rsidRPr="00D91B97">
        <w:rPr>
          <w:szCs w:val="28"/>
        </w:rPr>
        <w:t>общает следующее.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соответствии с Порядком проведения оценки регулирующего возде</w:t>
      </w:r>
      <w:r w:rsidRPr="00D91B97">
        <w:rPr>
          <w:szCs w:val="28"/>
        </w:rPr>
        <w:t>й</w:t>
      </w:r>
      <w:r w:rsidRPr="00D91B97">
        <w:rPr>
          <w:szCs w:val="28"/>
        </w:rPr>
        <w:t xml:space="preserve">ствия проектов муниципальных нормативных правовых актов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район, утвержденным постановлением админис</w:t>
      </w:r>
      <w:r w:rsidRPr="00D91B97">
        <w:rPr>
          <w:szCs w:val="28"/>
        </w:rPr>
        <w:t>т</w:t>
      </w:r>
      <w:r w:rsidRPr="00D91B97">
        <w:rPr>
          <w:szCs w:val="28"/>
        </w:rPr>
        <w:t xml:space="preserve">рации муниципального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 от 07.12.2018 № </w:t>
      </w:r>
      <w:r w:rsidRPr="00D91B97">
        <w:rPr>
          <w:szCs w:val="28"/>
        </w:rPr>
        <w:lastRenderedPageBreak/>
        <w:t>1068 (далее – Порядок), проект подлежит проведению оценки регулирующего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Проект содержит положения, имеющие </w:t>
      </w:r>
      <w:r w:rsidR="008537CB">
        <w:rPr>
          <w:szCs w:val="28"/>
        </w:rPr>
        <w:t>среднюю</w:t>
      </w:r>
      <w:r w:rsidRPr="00D91B97">
        <w:rPr>
          <w:szCs w:val="28"/>
        </w:rPr>
        <w:t xml:space="preserve"> степень регулирующ</w:t>
      </w:r>
      <w:r w:rsidRPr="00D91B97">
        <w:rPr>
          <w:szCs w:val="28"/>
        </w:rPr>
        <w:t>е</w:t>
      </w:r>
      <w:r w:rsidRPr="00D91B97">
        <w:rPr>
          <w:szCs w:val="28"/>
        </w:rPr>
        <w:t>го воздействия.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По результатам рассмотрения установлено, что при подготовке проекта требования Порядка разработчиком соблюдены.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Проект направлен разработчиком для проведения оценки регулирующ</w:t>
      </w:r>
      <w:r w:rsidRPr="00D91B97">
        <w:rPr>
          <w:szCs w:val="28"/>
        </w:rPr>
        <w:t>е</w:t>
      </w:r>
      <w:r w:rsidRPr="00D91B97">
        <w:rPr>
          <w:szCs w:val="28"/>
        </w:rPr>
        <w:t>го воздействия впервые.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D91B97">
        <w:rPr>
          <w:szCs w:val="28"/>
        </w:rPr>
        <w:t>Проведен анализ результатов исследований, проводимых регулиру</w:t>
      </w:r>
      <w:r w:rsidRPr="00D91B97">
        <w:rPr>
          <w:szCs w:val="28"/>
        </w:rPr>
        <w:t>ю</w:t>
      </w:r>
      <w:r w:rsidRPr="00D91B97">
        <w:rPr>
          <w:szCs w:val="28"/>
        </w:rPr>
        <w:t>щим органом с учетом установления полноты рассмотрения регулирующим о</w:t>
      </w:r>
      <w:r w:rsidRPr="00D91B97">
        <w:rPr>
          <w:szCs w:val="28"/>
        </w:rPr>
        <w:t>р</w:t>
      </w:r>
      <w:r w:rsidRPr="00D91B97">
        <w:rPr>
          <w:szCs w:val="28"/>
        </w:rPr>
        <w:t>ганом всех возможных вариантов правового регулирования выявленной пр</w:t>
      </w:r>
      <w:r w:rsidRPr="00D91B97">
        <w:rPr>
          <w:szCs w:val="28"/>
        </w:rPr>
        <w:t>о</w:t>
      </w:r>
      <w:r w:rsidRPr="00D91B97">
        <w:rPr>
          <w:szCs w:val="28"/>
        </w:rPr>
        <w:t>блемы, а также эффективности способов решения проблемы в сравнении с де</w:t>
      </w:r>
      <w:r w:rsidRPr="00D91B97">
        <w:rPr>
          <w:szCs w:val="28"/>
        </w:rPr>
        <w:t>й</w:t>
      </w:r>
      <w:r w:rsidRPr="00D91B97">
        <w:rPr>
          <w:szCs w:val="28"/>
        </w:rPr>
        <w:t>ствующим на момент проведения процедуры оценки регулирующего воздейс</w:t>
      </w:r>
      <w:r w:rsidRPr="00D91B97">
        <w:rPr>
          <w:szCs w:val="28"/>
        </w:rPr>
        <w:t>т</w:t>
      </w:r>
      <w:r w:rsidRPr="00D91B97">
        <w:rPr>
          <w:szCs w:val="28"/>
        </w:rPr>
        <w:t>вия правовым регулированием рассматриваемой сферы общественных отнош</w:t>
      </w:r>
      <w:r w:rsidRPr="00D91B97">
        <w:rPr>
          <w:szCs w:val="28"/>
        </w:rPr>
        <w:t>е</w:t>
      </w:r>
      <w:r w:rsidRPr="00D91B97">
        <w:rPr>
          <w:szCs w:val="28"/>
        </w:rPr>
        <w:t>ний.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proofErr w:type="gramStart"/>
      <w:r w:rsidRPr="0089252F">
        <w:rPr>
          <w:szCs w:val="28"/>
        </w:rPr>
        <w:t xml:space="preserve">Разработчиком предложен один вариант правового регулирования – принятие постановления администрации муниципального образования </w:t>
      </w:r>
      <w:proofErr w:type="spellStart"/>
      <w:r w:rsidRPr="0089252F">
        <w:rPr>
          <w:szCs w:val="28"/>
        </w:rPr>
        <w:t>Усть-Лабинский</w:t>
      </w:r>
      <w:proofErr w:type="spellEnd"/>
      <w:r w:rsidRPr="0089252F">
        <w:rPr>
          <w:szCs w:val="28"/>
        </w:rPr>
        <w:t xml:space="preserve"> район «О внесении изменений в постановление администрации м</w:t>
      </w:r>
      <w:r w:rsidRPr="0089252F">
        <w:rPr>
          <w:szCs w:val="28"/>
        </w:rPr>
        <w:t>у</w:t>
      </w:r>
      <w:r w:rsidRPr="0089252F">
        <w:rPr>
          <w:szCs w:val="28"/>
        </w:rPr>
        <w:t xml:space="preserve">ниципального образования </w:t>
      </w:r>
      <w:proofErr w:type="spellStart"/>
      <w:r w:rsidRPr="0089252F">
        <w:rPr>
          <w:szCs w:val="28"/>
        </w:rPr>
        <w:t>Усть-Лабинский</w:t>
      </w:r>
      <w:proofErr w:type="spellEnd"/>
      <w:r w:rsidRPr="0089252F">
        <w:rPr>
          <w:szCs w:val="28"/>
        </w:rPr>
        <w:t xml:space="preserve"> район от</w:t>
      </w:r>
      <w:r w:rsidRPr="009E2AEE">
        <w:rPr>
          <w:color w:val="FF0000"/>
          <w:szCs w:val="28"/>
        </w:rPr>
        <w:t xml:space="preserve"> </w:t>
      </w:r>
      <w:r w:rsidR="0089252F">
        <w:rPr>
          <w:szCs w:val="28"/>
        </w:rPr>
        <w:t>14 февраля 2018 г. № 114 «Об утверждении Порядка принятия решения о предоставлении бюджетных инвестиций юридическим лицам, не являющимся муниципальными учрежд</w:t>
      </w:r>
      <w:r w:rsidR="0089252F">
        <w:rPr>
          <w:szCs w:val="28"/>
        </w:rPr>
        <w:t>е</w:t>
      </w:r>
      <w:r w:rsidR="0089252F">
        <w:rPr>
          <w:szCs w:val="28"/>
        </w:rPr>
        <w:t>ниями или муниципальными унитарными предприятиями, в объекты капитал</w:t>
      </w:r>
      <w:r w:rsidR="0089252F">
        <w:rPr>
          <w:szCs w:val="28"/>
        </w:rPr>
        <w:t>ь</w:t>
      </w:r>
      <w:r w:rsidR="0089252F">
        <w:rPr>
          <w:szCs w:val="28"/>
        </w:rPr>
        <w:t xml:space="preserve">ного строительства за счет средств бюджета муниципального образования </w:t>
      </w:r>
      <w:proofErr w:type="spellStart"/>
      <w:r w:rsidR="0089252F">
        <w:rPr>
          <w:szCs w:val="28"/>
        </w:rPr>
        <w:t>Усть-Лабинский</w:t>
      </w:r>
      <w:proofErr w:type="spellEnd"/>
      <w:r w:rsidR="0089252F">
        <w:rPr>
          <w:szCs w:val="28"/>
        </w:rPr>
        <w:t xml:space="preserve"> район</w:t>
      </w:r>
      <w:r>
        <w:rPr>
          <w:szCs w:val="28"/>
        </w:rPr>
        <w:t>»</w:t>
      </w:r>
      <w:r w:rsidRPr="00D91B97">
        <w:rPr>
          <w:szCs w:val="28"/>
        </w:rPr>
        <w:t xml:space="preserve">.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В качестве альтернативы рассмотрен вариант непринятия муниципал</w:t>
      </w:r>
      <w:r w:rsidRPr="00D91B97">
        <w:rPr>
          <w:szCs w:val="28"/>
        </w:rPr>
        <w:t>ь</w:t>
      </w:r>
      <w:r w:rsidRPr="00D91B97">
        <w:rPr>
          <w:szCs w:val="28"/>
        </w:rPr>
        <w:t>ного нормативного правового акта.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Проведена оценка эффективности предложенных регулирующим орг</w:t>
      </w:r>
      <w:r w:rsidRPr="00D91B97">
        <w:rPr>
          <w:szCs w:val="28"/>
        </w:rPr>
        <w:t>а</w:t>
      </w:r>
      <w:r w:rsidRPr="00D91B97">
        <w:rPr>
          <w:szCs w:val="28"/>
        </w:rPr>
        <w:t>ном вариантов правового регулирования, основанных на сведениях, содерж</w:t>
      </w:r>
      <w:r w:rsidRPr="00D91B97">
        <w:rPr>
          <w:szCs w:val="28"/>
        </w:rPr>
        <w:t>а</w:t>
      </w:r>
      <w:r w:rsidRPr="00D91B97">
        <w:rPr>
          <w:szCs w:val="28"/>
        </w:rPr>
        <w:t>щихся в соответствующих разделах сводного отчета, и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- проблема, на решение которой направлено правовое регулирование, сформирована точно;</w:t>
      </w:r>
    </w:p>
    <w:p w:rsidR="00A401B3" w:rsidRPr="00AD2C96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D2C96">
        <w:rPr>
          <w:szCs w:val="28"/>
        </w:rPr>
        <w:t>- определены потенциальные адресаты предлагаемого правового регул</w:t>
      </w:r>
      <w:r w:rsidRPr="00AD2C96">
        <w:rPr>
          <w:szCs w:val="28"/>
        </w:rPr>
        <w:t>и</w:t>
      </w:r>
      <w:r w:rsidRPr="00AD2C96">
        <w:rPr>
          <w:szCs w:val="28"/>
        </w:rPr>
        <w:t>рования: юридические лица</w:t>
      </w:r>
      <w:r w:rsidR="00BB4269" w:rsidRPr="00AD2C96">
        <w:rPr>
          <w:szCs w:val="28"/>
        </w:rPr>
        <w:t>, не являющиеся муниципальными учреждениями или муниципальными унитарными предприятиями</w:t>
      </w:r>
      <w:r w:rsidRPr="00AD2C96">
        <w:rPr>
          <w:szCs w:val="28"/>
        </w:rPr>
        <w:t>. Определить точное колич</w:t>
      </w:r>
      <w:r w:rsidRPr="00AD2C96">
        <w:rPr>
          <w:szCs w:val="28"/>
        </w:rPr>
        <w:t>е</w:t>
      </w:r>
      <w:r w:rsidRPr="00AD2C96">
        <w:rPr>
          <w:szCs w:val="28"/>
        </w:rPr>
        <w:t xml:space="preserve">ство не предоставляется </w:t>
      </w:r>
      <w:proofErr w:type="gramStart"/>
      <w:r w:rsidRPr="00AD2C96">
        <w:rPr>
          <w:szCs w:val="28"/>
        </w:rPr>
        <w:t>возможным</w:t>
      </w:r>
      <w:proofErr w:type="gramEnd"/>
      <w:r w:rsidRPr="00AD2C96">
        <w:rPr>
          <w:szCs w:val="28"/>
        </w:rPr>
        <w:t>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Цель предлагаемого проектом правового регулирования определена объективно.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Срок достижения заявленных целей: </w:t>
      </w:r>
      <w:proofErr w:type="gramStart"/>
      <w:r w:rsidRPr="00D91B97">
        <w:rPr>
          <w:szCs w:val="28"/>
        </w:rPr>
        <w:t>с даты вступления</w:t>
      </w:r>
      <w:proofErr w:type="gramEnd"/>
      <w:r w:rsidRPr="00D91B97">
        <w:rPr>
          <w:szCs w:val="28"/>
        </w:rPr>
        <w:t xml:space="preserve"> в силу проекта </w:t>
      </w:r>
      <w:r>
        <w:rPr>
          <w:szCs w:val="28"/>
        </w:rPr>
        <w:t>постановления</w:t>
      </w:r>
      <w:r w:rsidRPr="00D91B97">
        <w:rPr>
          <w:szCs w:val="28"/>
        </w:rPr>
        <w:t>, в связи с чем, отсутствует необходимость в последующем м</w:t>
      </w:r>
      <w:r w:rsidRPr="00D91B97">
        <w:rPr>
          <w:szCs w:val="28"/>
        </w:rPr>
        <w:t>о</w:t>
      </w:r>
      <w:r w:rsidRPr="00D91B97">
        <w:rPr>
          <w:szCs w:val="28"/>
        </w:rPr>
        <w:t>ниторинге достижения целей.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Дополнительные расходы потенциального адресатов предлагаемого пр</w:t>
      </w:r>
      <w:r w:rsidRPr="00D91B97">
        <w:rPr>
          <w:szCs w:val="28"/>
        </w:rPr>
        <w:t>а</w:t>
      </w:r>
      <w:r w:rsidRPr="00D91B97">
        <w:rPr>
          <w:szCs w:val="28"/>
        </w:rPr>
        <w:t>вового регулирования, а также расходов местного бюджета (бюджета муниц</w:t>
      </w:r>
      <w:r w:rsidRPr="00D91B97">
        <w:rPr>
          <w:szCs w:val="28"/>
        </w:rPr>
        <w:t>и</w:t>
      </w:r>
      <w:r w:rsidRPr="00D91B97">
        <w:rPr>
          <w:szCs w:val="28"/>
        </w:rPr>
        <w:t xml:space="preserve">пального образования </w:t>
      </w:r>
      <w:proofErr w:type="spellStart"/>
      <w:r w:rsidRPr="00D91B97">
        <w:rPr>
          <w:szCs w:val="28"/>
        </w:rPr>
        <w:t>Усть-Лабинский</w:t>
      </w:r>
      <w:proofErr w:type="spellEnd"/>
      <w:r w:rsidRPr="00D91B97">
        <w:rPr>
          <w:szCs w:val="28"/>
        </w:rPr>
        <w:t xml:space="preserve"> район), связанных с введением предл</w:t>
      </w:r>
      <w:r w:rsidRPr="00D91B97">
        <w:rPr>
          <w:szCs w:val="28"/>
        </w:rPr>
        <w:t>а</w:t>
      </w:r>
      <w:r w:rsidRPr="00D91B97">
        <w:rPr>
          <w:szCs w:val="28"/>
        </w:rPr>
        <w:t xml:space="preserve">гаемого правового регулирования, не предполагается.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Риски введения предлагаемого правового регулирования отсутствуют.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lastRenderedPageBreak/>
        <w:tab/>
        <w:t>В соответствии с Порядком установлено следующее: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1. Потенциальной группой участников общественных отношений, инт</w:t>
      </w:r>
      <w:r w:rsidRPr="00D91B97">
        <w:rPr>
          <w:szCs w:val="28"/>
        </w:rPr>
        <w:t>е</w:t>
      </w:r>
      <w:r w:rsidRPr="00D91B97">
        <w:rPr>
          <w:szCs w:val="28"/>
        </w:rPr>
        <w:t>ресы которых будут затронуты правовым регулированием, являются: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- </w:t>
      </w:r>
      <w:r>
        <w:rPr>
          <w:szCs w:val="28"/>
        </w:rPr>
        <w:t>юридические лица</w:t>
      </w:r>
      <w:r w:rsidR="00AD2C96">
        <w:rPr>
          <w:szCs w:val="28"/>
        </w:rPr>
        <w:t>, не являющиеся муниципальными учреждениями или муниципальными унитарными предприятиями</w:t>
      </w:r>
      <w:r w:rsidRPr="00D91B97">
        <w:rPr>
          <w:szCs w:val="28"/>
        </w:rPr>
        <w:t>.</w:t>
      </w:r>
    </w:p>
    <w:p w:rsidR="0002501E" w:rsidRPr="00D10349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10349">
        <w:rPr>
          <w:szCs w:val="28"/>
        </w:rPr>
        <w:t xml:space="preserve">2. Проблема, на решение которой направлено правовое регулирование, заключается в </w:t>
      </w:r>
      <w:r w:rsidR="0002501E" w:rsidRPr="00D10349">
        <w:rPr>
          <w:szCs w:val="28"/>
        </w:rPr>
        <w:t>следующем:</w:t>
      </w:r>
    </w:p>
    <w:p w:rsidR="0002501E" w:rsidRPr="00D10349" w:rsidRDefault="004936A8" w:rsidP="00A401B3">
      <w:pPr>
        <w:tabs>
          <w:tab w:val="left" w:pos="851"/>
        </w:tabs>
        <w:jc w:val="both"/>
        <w:rPr>
          <w:szCs w:val="28"/>
        </w:rPr>
      </w:pPr>
      <w:r w:rsidRPr="00D10349">
        <w:rPr>
          <w:szCs w:val="28"/>
        </w:rPr>
        <w:tab/>
      </w:r>
      <w:r w:rsidR="0002501E" w:rsidRPr="00D10349">
        <w:rPr>
          <w:szCs w:val="28"/>
        </w:rPr>
        <w:t>Постановление добавляется пунктами следующего содержания:</w:t>
      </w:r>
    </w:p>
    <w:p w:rsidR="00D10349" w:rsidRDefault="0002501E" w:rsidP="00D10349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D10349">
        <w:rPr>
          <w:szCs w:val="28"/>
        </w:rPr>
        <w:t>«</w:t>
      </w:r>
      <w:r w:rsidR="00D10349" w:rsidRPr="00D10349">
        <w:rPr>
          <w:bCs/>
          <w:szCs w:val="28"/>
        </w:rPr>
        <w:t>1.2. Подпункты «г», «</w:t>
      </w:r>
      <w:proofErr w:type="spellStart"/>
      <w:r w:rsidR="00D10349" w:rsidRPr="00D10349">
        <w:rPr>
          <w:bCs/>
          <w:szCs w:val="28"/>
        </w:rPr>
        <w:t>д</w:t>
      </w:r>
      <w:proofErr w:type="spellEnd"/>
      <w:r w:rsidR="00D10349" w:rsidRPr="00D10349">
        <w:rPr>
          <w:bCs/>
          <w:szCs w:val="28"/>
        </w:rPr>
        <w:t>» пункта 1.4 части 1 приложения к</w:t>
      </w:r>
      <w:r w:rsidR="00D10349">
        <w:rPr>
          <w:bCs/>
          <w:szCs w:val="28"/>
        </w:rPr>
        <w:t xml:space="preserve"> постановл</w:t>
      </w:r>
      <w:r w:rsidR="00D10349">
        <w:rPr>
          <w:bCs/>
          <w:szCs w:val="28"/>
        </w:rPr>
        <w:t>е</w:t>
      </w:r>
      <w:r w:rsidR="00D10349">
        <w:rPr>
          <w:bCs/>
          <w:szCs w:val="28"/>
        </w:rPr>
        <w:t>нию изложить в новой редакции:</w:t>
      </w:r>
    </w:p>
    <w:p w:rsidR="00D10349" w:rsidRDefault="00D10349" w:rsidP="00D1034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 xml:space="preserve">«г) </w:t>
      </w:r>
      <w:r w:rsidRPr="00B27DDB">
        <w:rPr>
          <w:szCs w:val="28"/>
        </w:rPr>
        <w:t>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пун</w:t>
      </w:r>
      <w:r w:rsidRPr="00B27DDB">
        <w:rPr>
          <w:szCs w:val="28"/>
        </w:rPr>
        <w:t>к</w:t>
      </w:r>
      <w:r w:rsidRPr="00B27DDB">
        <w:rPr>
          <w:szCs w:val="28"/>
        </w:rPr>
        <w:t>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частью 2 ст</w:t>
      </w:r>
      <w:r w:rsidRPr="00B27DDB">
        <w:rPr>
          <w:szCs w:val="28"/>
        </w:rPr>
        <w:t>а</w:t>
      </w:r>
      <w:r w:rsidRPr="00B27DDB">
        <w:rPr>
          <w:szCs w:val="28"/>
        </w:rPr>
        <w:t>тьи 8.3 Градостроительного кодекса Российской Федерации, строительство (р</w:t>
      </w:r>
      <w:r w:rsidRPr="00B27DDB">
        <w:rPr>
          <w:szCs w:val="28"/>
        </w:rPr>
        <w:t>е</w:t>
      </w:r>
      <w:r w:rsidRPr="00B27DDB">
        <w:rPr>
          <w:szCs w:val="28"/>
        </w:rPr>
        <w:t>конструкция, в том числе с элементами</w:t>
      </w:r>
      <w:proofErr w:type="gramEnd"/>
      <w:r w:rsidRPr="00B27DDB">
        <w:rPr>
          <w:szCs w:val="28"/>
        </w:rPr>
        <w:t xml:space="preserve"> реставрации, техническое перевоор</w:t>
      </w:r>
      <w:r w:rsidRPr="00B27DDB">
        <w:rPr>
          <w:szCs w:val="28"/>
        </w:rPr>
        <w:t>у</w:t>
      </w:r>
      <w:r w:rsidRPr="00B27DDB">
        <w:rPr>
          <w:szCs w:val="28"/>
        </w:rPr>
        <w:t>жение) которых финансируется с привлечением</w:t>
      </w:r>
      <w:r>
        <w:rPr>
          <w:szCs w:val="28"/>
        </w:rPr>
        <w:t xml:space="preserve"> средств федерального бюдж</w:t>
      </w:r>
      <w:r>
        <w:rPr>
          <w:szCs w:val="28"/>
        </w:rPr>
        <w:t>е</w:t>
      </w:r>
      <w:r>
        <w:rPr>
          <w:szCs w:val="28"/>
        </w:rPr>
        <w:t>та;</w:t>
      </w:r>
    </w:p>
    <w:p w:rsidR="00D10349" w:rsidRDefault="00D10349" w:rsidP="00D10349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проведение аудита проектной документации в случаях, установленных законодательством Российской Федерации</w:t>
      </w:r>
      <w:proofErr w:type="gramStart"/>
      <w:r>
        <w:rPr>
          <w:szCs w:val="28"/>
        </w:rPr>
        <w:t>.».</w:t>
      </w:r>
      <w:proofErr w:type="gramEnd"/>
    </w:p>
    <w:p w:rsidR="00D10349" w:rsidRDefault="00D10349" w:rsidP="00D1034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1.3. Дополнить пункт 2.3 части 1 приложения к постановлению подпун</w:t>
      </w:r>
      <w:r>
        <w:rPr>
          <w:szCs w:val="28"/>
        </w:rPr>
        <w:t>к</w:t>
      </w:r>
      <w:r>
        <w:rPr>
          <w:szCs w:val="28"/>
        </w:rPr>
        <w:t>том «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» следующего содержания:</w:t>
      </w:r>
    </w:p>
    <w:p w:rsidR="00D10349" w:rsidRDefault="00D10349" w:rsidP="00D10349">
      <w:pPr>
        <w:ind w:firstLine="708"/>
        <w:jc w:val="both"/>
        <w:rPr>
          <w:szCs w:val="28"/>
        </w:rPr>
      </w:pPr>
      <w:r w:rsidRPr="000C2D01">
        <w:rPr>
          <w:szCs w:val="28"/>
        </w:rPr>
        <w:t>«</w:t>
      </w:r>
      <w:proofErr w:type="spellStart"/>
      <w:r w:rsidRPr="000C2D01">
        <w:rPr>
          <w:szCs w:val="28"/>
        </w:rPr>
        <w:t>д</w:t>
      </w:r>
      <w:proofErr w:type="spellEnd"/>
      <w:r w:rsidRPr="000C2D01">
        <w:rPr>
          <w:szCs w:val="28"/>
        </w:rPr>
        <w:t>) общий объем капитальных вложений в строительство (реконстру</w:t>
      </w:r>
      <w:r w:rsidRPr="000C2D01">
        <w:rPr>
          <w:szCs w:val="28"/>
        </w:rPr>
        <w:t>к</w:t>
      </w:r>
      <w:r w:rsidRPr="000C2D01">
        <w:rPr>
          <w:szCs w:val="28"/>
        </w:rPr>
        <w:t>цию, в том числе с элементами реставрации, техническое перевооружение) об</w:t>
      </w:r>
      <w:r w:rsidRPr="000C2D01">
        <w:rPr>
          <w:szCs w:val="28"/>
        </w:rPr>
        <w:t>ъ</w:t>
      </w:r>
      <w:r w:rsidRPr="000C2D01">
        <w:rPr>
          <w:szCs w:val="28"/>
        </w:rPr>
        <w:t>екта капитального строительства и 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</w:t>
      </w:r>
      <w:r>
        <w:rPr>
          <w:szCs w:val="28"/>
        </w:rPr>
        <w:t>вестиционного проекта)».</w:t>
      </w:r>
    </w:p>
    <w:p w:rsidR="00A401B3" w:rsidRPr="004936A8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4936A8">
        <w:rPr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4936A8">
        <w:rPr>
          <w:szCs w:val="28"/>
        </w:rPr>
        <w:t>з</w:t>
      </w:r>
      <w:r w:rsidRPr="004936A8">
        <w:rPr>
          <w:szCs w:val="28"/>
        </w:rPr>
        <w:t>можным.</w:t>
      </w:r>
    </w:p>
    <w:p w:rsidR="00A401B3" w:rsidRPr="00174AF9" w:rsidRDefault="00A401B3" w:rsidP="00A401B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74AF9">
        <w:rPr>
          <w:szCs w:val="28"/>
        </w:rPr>
        <w:t>3. Цель предлагаемого правового регулирования заключается в привед</w:t>
      </w:r>
      <w:r w:rsidRPr="00174AF9">
        <w:rPr>
          <w:szCs w:val="28"/>
        </w:rPr>
        <w:t>е</w:t>
      </w:r>
      <w:r w:rsidRPr="00174AF9">
        <w:rPr>
          <w:szCs w:val="28"/>
        </w:rPr>
        <w:t>ние проекта</w:t>
      </w:r>
      <w:r w:rsidR="00BD23FE">
        <w:rPr>
          <w:szCs w:val="28"/>
        </w:rPr>
        <w:t xml:space="preserve"> постановления в соответствии с </w:t>
      </w:r>
      <w:r w:rsidRPr="00174AF9">
        <w:rPr>
          <w:szCs w:val="28"/>
        </w:rPr>
        <w:t>действующим законодательс</w:t>
      </w:r>
      <w:r w:rsidRPr="00174AF9">
        <w:rPr>
          <w:szCs w:val="28"/>
        </w:rPr>
        <w:t>т</w:t>
      </w:r>
      <w:r w:rsidRPr="00174AF9">
        <w:rPr>
          <w:szCs w:val="28"/>
        </w:rPr>
        <w:t xml:space="preserve">вом.  </w:t>
      </w:r>
    </w:p>
    <w:p w:rsidR="00A401B3" w:rsidRPr="00A5279E" w:rsidRDefault="00A401B3" w:rsidP="00A401B3">
      <w:pPr>
        <w:tabs>
          <w:tab w:val="left" w:pos="851"/>
        </w:tabs>
        <w:jc w:val="both"/>
        <w:rPr>
          <w:szCs w:val="28"/>
        </w:rPr>
      </w:pPr>
      <w:r w:rsidRPr="00B91D6A">
        <w:rPr>
          <w:color w:val="FF0000"/>
          <w:szCs w:val="28"/>
        </w:rPr>
        <w:tab/>
      </w:r>
      <w:r w:rsidRPr="00A5279E">
        <w:rPr>
          <w:szCs w:val="28"/>
        </w:rPr>
        <w:t>4. Проект предусматривает положения, которые изменяют ранее пред</w:t>
      </w:r>
      <w:r w:rsidRPr="00A5279E">
        <w:rPr>
          <w:szCs w:val="28"/>
        </w:rPr>
        <w:t>у</w:t>
      </w:r>
      <w:r w:rsidRPr="00A5279E">
        <w:rPr>
          <w:szCs w:val="28"/>
        </w:rPr>
        <w:t>смотренные МНПА обязанности для субъектов предпринимательской и инв</w:t>
      </w:r>
      <w:r w:rsidRPr="00A5279E">
        <w:rPr>
          <w:szCs w:val="28"/>
        </w:rPr>
        <w:t>е</w:t>
      </w:r>
      <w:r w:rsidRPr="00A5279E">
        <w:rPr>
          <w:szCs w:val="28"/>
        </w:rPr>
        <w:t xml:space="preserve">стиционной деятельности. </w:t>
      </w:r>
    </w:p>
    <w:p w:rsidR="00A401B3" w:rsidRPr="00DB746E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</w:r>
      <w:r w:rsidRPr="00DB746E">
        <w:rPr>
          <w:szCs w:val="28"/>
        </w:rPr>
        <w:t>5. Риски не достижения целей правового регулирования, а также во</w:t>
      </w:r>
      <w:r w:rsidRPr="00DB746E">
        <w:rPr>
          <w:szCs w:val="28"/>
        </w:rPr>
        <w:t>з</w:t>
      </w:r>
      <w:r w:rsidRPr="00DB746E">
        <w:rPr>
          <w:szCs w:val="28"/>
        </w:rPr>
        <w:t xml:space="preserve">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Pr="00DB746E">
        <w:rPr>
          <w:szCs w:val="28"/>
        </w:rPr>
        <w:t>Усть-Лабинский</w:t>
      </w:r>
      <w:proofErr w:type="spellEnd"/>
      <w:r w:rsidRPr="00DB746E">
        <w:rPr>
          <w:szCs w:val="28"/>
        </w:rPr>
        <w:t xml:space="preserve"> район </w:t>
      </w:r>
      <w:r w:rsidR="00CA3261">
        <w:rPr>
          <w:szCs w:val="28"/>
        </w:rPr>
        <w:t>отсутствуют.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Pr="00CA3261">
        <w:rPr>
          <w:szCs w:val="28"/>
        </w:rPr>
        <w:t>6. Дополнительные расходы местного бюджета (бюджета муниципал</w:t>
      </w:r>
      <w:r w:rsidRPr="00CA3261">
        <w:rPr>
          <w:szCs w:val="28"/>
        </w:rPr>
        <w:t>ь</w:t>
      </w:r>
      <w:r w:rsidRPr="00CA3261">
        <w:rPr>
          <w:szCs w:val="28"/>
        </w:rPr>
        <w:t xml:space="preserve">ного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район), понесенные от регулирующего во</w:t>
      </w:r>
      <w:r w:rsidRPr="00CA3261">
        <w:rPr>
          <w:szCs w:val="28"/>
        </w:rPr>
        <w:t>з</w:t>
      </w:r>
      <w:r w:rsidRPr="00CA3261">
        <w:rPr>
          <w:szCs w:val="28"/>
        </w:rPr>
        <w:t>действия предлагаемого проекта муниципального нормативного правового а</w:t>
      </w:r>
      <w:r w:rsidRPr="00CA3261">
        <w:rPr>
          <w:szCs w:val="28"/>
        </w:rPr>
        <w:t>к</w:t>
      </w:r>
      <w:r w:rsidRPr="00CA3261">
        <w:rPr>
          <w:szCs w:val="28"/>
        </w:rPr>
        <w:t>та, не предполагаются.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lastRenderedPageBreak/>
        <w:tab/>
        <w:t>Дополнительные расходы потенциальных адресатов предлагаемого пр</w:t>
      </w:r>
      <w:r w:rsidRPr="00CA3261">
        <w:rPr>
          <w:szCs w:val="28"/>
        </w:rPr>
        <w:t>а</w:t>
      </w:r>
      <w:r w:rsidRPr="00CA3261">
        <w:rPr>
          <w:szCs w:val="28"/>
        </w:rPr>
        <w:t xml:space="preserve">вового регулирования, не предполагаются. 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 xml:space="preserve">7. В соответствии с Порядком уполномоченный орган провел публичные консультации по проекту в период с </w:t>
      </w:r>
      <w:r w:rsidR="00E06EB2" w:rsidRPr="00CA3261">
        <w:rPr>
          <w:szCs w:val="28"/>
        </w:rPr>
        <w:t>10 июня</w:t>
      </w:r>
      <w:r w:rsidRPr="00CA3261">
        <w:rPr>
          <w:szCs w:val="28"/>
        </w:rPr>
        <w:t xml:space="preserve"> 2021 года по </w:t>
      </w:r>
      <w:r w:rsidR="00E06EB2" w:rsidRPr="00CA3261">
        <w:rPr>
          <w:szCs w:val="28"/>
        </w:rPr>
        <w:t>24</w:t>
      </w:r>
      <w:r w:rsidRPr="00CA3261">
        <w:rPr>
          <w:szCs w:val="28"/>
        </w:rPr>
        <w:t xml:space="preserve"> </w:t>
      </w:r>
      <w:r w:rsidR="00E06EB2" w:rsidRPr="00CA3261">
        <w:rPr>
          <w:szCs w:val="28"/>
        </w:rPr>
        <w:t>июня</w:t>
      </w:r>
      <w:r w:rsidRPr="00CA3261">
        <w:rPr>
          <w:szCs w:val="28"/>
        </w:rPr>
        <w:t xml:space="preserve"> 2021 года.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  <w:t>8. Информация о проводимых публичных консультациях была размещ</w:t>
      </w:r>
      <w:r w:rsidRPr="00CA3261">
        <w:rPr>
          <w:szCs w:val="28"/>
        </w:rPr>
        <w:t>е</w:t>
      </w:r>
      <w:r w:rsidRPr="00CA3261">
        <w:rPr>
          <w:szCs w:val="28"/>
        </w:rPr>
        <w:t xml:space="preserve">на на официальном сайте администрации </w:t>
      </w:r>
      <w:proofErr w:type="gramStart"/>
      <w:r w:rsidRPr="00CA3261">
        <w:rPr>
          <w:szCs w:val="28"/>
        </w:rPr>
        <w:t>муниципального</w:t>
      </w:r>
      <w:proofErr w:type="gramEnd"/>
      <w:r w:rsidRPr="00CA3261">
        <w:rPr>
          <w:szCs w:val="28"/>
        </w:rPr>
        <w:t xml:space="preserve"> образования </w:t>
      </w:r>
      <w:proofErr w:type="spellStart"/>
      <w:r w:rsidRPr="00CA3261">
        <w:rPr>
          <w:szCs w:val="28"/>
        </w:rPr>
        <w:t>Усть-Лабинский</w:t>
      </w:r>
      <w:proofErr w:type="spellEnd"/>
      <w:r w:rsidRPr="00CA3261">
        <w:rPr>
          <w:szCs w:val="28"/>
        </w:rPr>
        <w:t xml:space="preserve"> район (</w:t>
      </w:r>
      <w:hyperlink r:id="rId7" w:history="1">
        <w:r w:rsidRPr="00CA3261">
          <w:rPr>
            <w:rStyle w:val="a3"/>
            <w:color w:val="auto"/>
            <w:szCs w:val="28"/>
          </w:rPr>
          <w:t>http://www.adminustlabinsk.ru/</w:t>
        </w:r>
      </w:hyperlink>
      <w:r w:rsidRPr="00CA3261">
        <w:rPr>
          <w:szCs w:val="28"/>
        </w:rPr>
        <w:t>).</w:t>
      </w:r>
    </w:p>
    <w:p w:rsidR="00A401B3" w:rsidRPr="00CA3261" w:rsidRDefault="00A401B3" w:rsidP="00A401B3">
      <w:pPr>
        <w:tabs>
          <w:tab w:val="left" w:pos="851"/>
        </w:tabs>
        <w:jc w:val="both"/>
        <w:rPr>
          <w:szCs w:val="28"/>
        </w:rPr>
      </w:pPr>
      <w:r w:rsidRPr="00CA3261">
        <w:rPr>
          <w:szCs w:val="28"/>
        </w:rPr>
        <w:tab/>
      </w:r>
      <w:proofErr w:type="gramStart"/>
      <w:r w:rsidRPr="00CA3261">
        <w:rPr>
          <w:szCs w:val="28"/>
        </w:rPr>
        <w:t>Кроме того, проект направлялся члену Бюро по защите прав предприн</w:t>
      </w:r>
      <w:r w:rsidRPr="00CA3261">
        <w:rPr>
          <w:szCs w:val="28"/>
        </w:rPr>
        <w:t>и</w:t>
      </w:r>
      <w:r w:rsidRPr="00CA3261">
        <w:rPr>
          <w:szCs w:val="28"/>
        </w:rPr>
        <w:t>мателей и инвесторов ККО «ОПОРА РОССИИ» Новиковой Ю.А., председат</w:t>
      </w:r>
      <w:r w:rsidRPr="00CA3261">
        <w:rPr>
          <w:szCs w:val="28"/>
        </w:rPr>
        <w:t>е</w:t>
      </w:r>
      <w:r w:rsidRPr="00CA3261">
        <w:rPr>
          <w:szCs w:val="28"/>
        </w:rPr>
        <w:t>лю НП «</w:t>
      </w:r>
      <w:proofErr w:type="spellStart"/>
      <w:r w:rsidRPr="00CA3261">
        <w:rPr>
          <w:szCs w:val="28"/>
        </w:rPr>
        <w:t>Усть-Лабинские</w:t>
      </w:r>
      <w:proofErr w:type="spellEnd"/>
      <w:r w:rsidRPr="00CA3261">
        <w:rPr>
          <w:szCs w:val="28"/>
        </w:rPr>
        <w:t xml:space="preserve"> фермеры» Якунину В.М., председателю Союза «</w:t>
      </w:r>
      <w:proofErr w:type="spellStart"/>
      <w:r w:rsidRPr="00CA3261">
        <w:rPr>
          <w:szCs w:val="28"/>
        </w:rPr>
        <w:t>Усть-Лабинская</w:t>
      </w:r>
      <w:proofErr w:type="spellEnd"/>
      <w:r w:rsidRPr="00CA3261">
        <w:rPr>
          <w:szCs w:val="28"/>
        </w:rPr>
        <w:t xml:space="preserve"> торгово-промышленная палата» Долгову С.Ю., общественному представителю Уполномоченного по защите прав предпринимателей в Красн</w:t>
      </w:r>
      <w:r w:rsidRPr="00CA3261">
        <w:rPr>
          <w:szCs w:val="28"/>
        </w:rPr>
        <w:t>о</w:t>
      </w:r>
      <w:r w:rsidRPr="00CA3261">
        <w:rPr>
          <w:szCs w:val="28"/>
        </w:rPr>
        <w:t>дарском крае в Усть-Лабинском районе И.Н. Бондаренко, Косач А.С., замест</w:t>
      </w:r>
      <w:r w:rsidRPr="00CA3261">
        <w:rPr>
          <w:szCs w:val="28"/>
        </w:rPr>
        <w:t>и</w:t>
      </w:r>
      <w:r w:rsidRPr="00CA3261">
        <w:rPr>
          <w:szCs w:val="28"/>
        </w:rPr>
        <w:t>телю председателя по правовым вопросам СПК «СК «Родина</w:t>
      </w:r>
      <w:proofErr w:type="gramEnd"/>
      <w:r w:rsidRPr="00CA3261">
        <w:rPr>
          <w:szCs w:val="28"/>
        </w:rPr>
        <w:t xml:space="preserve">» </w:t>
      </w:r>
      <w:proofErr w:type="gramStart"/>
      <w:r w:rsidRPr="00CA3261">
        <w:rPr>
          <w:szCs w:val="28"/>
        </w:rPr>
        <w:t xml:space="preserve">Макееву Д.М., заместителю председателя СПК (колхоз) «Восток» Короленко С.А.,   директору ООО «Фонтан» </w:t>
      </w:r>
      <w:proofErr w:type="spellStart"/>
      <w:r w:rsidRPr="00CA3261">
        <w:rPr>
          <w:szCs w:val="28"/>
        </w:rPr>
        <w:t>Поддубной</w:t>
      </w:r>
      <w:proofErr w:type="spellEnd"/>
      <w:r w:rsidRPr="00CA3261">
        <w:rPr>
          <w:szCs w:val="28"/>
        </w:rPr>
        <w:t xml:space="preserve"> О.Г., индивидуальному предпринимателю </w:t>
      </w:r>
      <w:proofErr w:type="spellStart"/>
      <w:r w:rsidRPr="00CA3261">
        <w:rPr>
          <w:szCs w:val="28"/>
        </w:rPr>
        <w:t>Овеченко</w:t>
      </w:r>
      <w:proofErr w:type="spellEnd"/>
      <w:r w:rsidRPr="00CA3261">
        <w:rPr>
          <w:szCs w:val="28"/>
        </w:rPr>
        <w:t xml:space="preserve"> Н.Е., директору ООО «Формула» Наташиной И.А., индивидуальному предпр</w:t>
      </w:r>
      <w:r w:rsidRPr="00CA3261">
        <w:rPr>
          <w:szCs w:val="28"/>
        </w:rPr>
        <w:t>и</w:t>
      </w:r>
      <w:r w:rsidRPr="00CA3261">
        <w:rPr>
          <w:szCs w:val="28"/>
        </w:rPr>
        <w:t xml:space="preserve">нимателю </w:t>
      </w:r>
      <w:proofErr w:type="spellStart"/>
      <w:r w:rsidRPr="00CA3261">
        <w:rPr>
          <w:szCs w:val="28"/>
        </w:rPr>
        <w:t>Грущенко</w:t>
      </w:r>
      <w:proofErr w:type="spellEnd"/>
      <w:r w:rsidRPr="00CA3261">
        <w:rPr>
          <w:szCs w:val="28"/>
        </w:rPr>
        <w:t xml:space="preserve"> Л.П., главе КФХ Шубину С.П., главе КФХ </w:t>
      </w:r>
      <w:proofErr w:type="spellStart"/>
      <w:r w:rsidRPr="00CA3261">
        <w:rPr>
          <w:szCs w:val="28"/>
        </w:rPr>
        <w:t>Горшукову</w:t>
      </w:r>
      <w:proofErr w:type="spellEnd"/>
      <w:r w:rsidRPr="00CA3261">
        <w:rPr>
          <w:szCs w:val="28"/>
        </w:rPr>
        <w:t xml:space="preserve"> М.С., индивидуальному предпринимателю </w:t>
      </w:r>
      <w:proofErr w:type="spellStart"/>
      <w:r w:rsidRPr="00CA3261">
        <w:rPr>
          <w:szCs w:val="28"/>
        </w:rPr>
        <w:t>Рылиной</w:t>
      </w:r>
      <w:proofErr w:type="spellEnd"/>
      <w:r w:rsidRPr="00CA3261">
        <w:rPr>
          <w:szCs w:val="28"/>
        </w:rPr>
        <w:t xml:space="preserve"> Н.В. с которыми заключ</w:t>
      </w:r>
      <w:r w:rsidRPr="00CA3261">
        <w:rPr>
          <w:szCs w:val="28"/>
        </w:rPr>
        <w:t>е</w:t>
      </w:r>
      <w:r w:rsidRPr="00CA3261">
        <w:rPr>
          <w:szCs w:val="28"/>
        </w:rPr>
        <w:t>ны соглашения о взаимодействии при проведении оценки регулирующего во</w:t>
      </w:r>
      <w:r w:rsidRPr="00CA3261">
        <w:rPr>
          <w:szCs w:val="28"/>
        </w:rPr>
        <w:t>з</w:t>
      </w:r>
      <w:r w:rsidRPr="00CA3261">
        <w:rPr>
          <w:szCs w:val="28"/>
        </w:rPr>
        <w:t>действия, а</w:t>
      </w:r>
      <w:proofErr w:type="gramEnd"/>
      <w:r w:rsidRPr="00CA3261">
        <w:rPr>
          <w:szCs w:val="28"/>
        </w:rPr>
        <w:t xml:space="preserve"> также </w:t>
      </w:r>
      <w:r w:rsidR="0042101B" w:rsidRPr="00CA3261">
        <w:rPr>
          <w:szCs w:val="28"/>
        </w:rPr>
        <w:t>строительным организациям района – ООО «</w:t>
      </w:r>
      <w:proofErr w:type="spellStart"/>
      <w:r w:rsidR="0042101B" w:rsidRPr="00CA3261">
        <w:rPr>
          <w:szCs w:val="28"/>
        </w:rPr>
        <w:t>Стройинвест</w:t>
      </w:r>
      <w:proofErr w:type="spellEnd"/>
      <w:r w:rsidR="0042101B" w:rsidRPr="00CA3261">
        <w:rPr>
          <w:szCs w:val="28"/>
        </w:rPr>
        <w:t>», ООО «</w:t>
      </w:r>
      <w:proofErr w:type="spellStart"/>
      <w:r w:rsidR="0042101B" w:rsidRPr="00CA3261">
        <w:rPr>
          <w:szCs w:val="28"/>
        </w:rPr>
        <w:t>Монтажспецстрой</w:t>
      </w:r>
      <w:proofErr w:type="spellEnd"/>
      <w:r w:rsidR="0042101B" w:rsidRPr="00CA3261">
        <w:rPr>
          <w:szCs w:val="28"/>
        </w:rPr>
        <w:t>», ООО «</w:t>
      </w:r>
      <w:proofErr w:type="spellStart"/>
      <w:r w:rsidR="0042101B" w:rsidRPr="00CA3261">
        <w:rPr>
          <w:szCs w:val="28"/>
        </w:rPr>
        <w:t>Главстрой-Усть-Лабинск</w:t>
      </w:r>
      <w:proofErr w:type="spellEnd"/>
      <w:r w:rsidR="0042101B" w:rsidRPr="00CA3261">
        <w:rPr>
          <w:szCs w:val="28"/>
        </w:rPr>
        <w:t>»</w:t>
      </w:r>
      <w:r w:rsidRPr="00CA3261">
        <w:rPr>
          <w:szCs w:val="28"/>
        </w:rPr>
        <w:t xml:space="preserve">.  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>9. В период проведения публичных консультаций замечаний и предл</w:t>
      </w:r>
      <w:r w:rsidRPr="00D91B97">
        <w:rPr>
          <w:szCs w:val="28"/>
        </w:rPr>
        <w:t>о</w:t>
      </w:r>
      <w:r w:rsidRPr="00D91B97">
        <w:rPr>
          <w:szCs w:val="28"/>
        </w:rPr>
        <w:t>жений от участников публичных консультаций по проекту не поступало.</w:t>
      </w:r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  <w:r w:rsidRPr="00D91B97">
        <w:rPr>
          <w:szCs w:val="28"/>
        </w:rPr>
        <w:tab/>
        <w:t xml:space="preserve">10. </w:t>
      </w:r>
      <w:proofErr w:type="gramStart"/>
      <w:r w:rsidR="00EF1737">
        <w:rPr>
          <w:szCs w:val="28"/>
        </w:rPr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запреты и ограничения для юридических лиц или способствующих их введению, оказывающих негативное влияние на отра</w:t>
      </w:r>
      <w:r w:rsidR="00EF1737">
        <w:rPr>
          <w:szCs w:val="28"/>
        </w:rPr>
        <w:t>с</w:t>
      </w:r>
      <w:r w:rsidR="00EF1737">
        <w:rPr>
          <w:szCs w:val="28"/>
        </w:rPr>
        <w:t xml:space="preserve">ли экономики муниципального образования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район, способс</w:t>
      </w:r>
      <w:r w:rsidR="00EF1737">
        <w:rPr>
          <w:szCs w:val="28"/>
        </w:rPr>
        <w:t>т</w:t>
      </w:r>
      <w:r w:rsidR="00EF1737">
        <w:rPr>
          <w:szCs w:val="28"/>
        </w:rPr>
        <w:t>вующих возникновению необоснованных расходов юридических лиц, а также необоснованных расходов местного бюджета (бюджета муниципального обр</w:t>
      </w:r>
      <w:r w:rsidR="00EF1737">
        <w:rPr>
          <w:szCs w:val="28"/>
        </w:rPr>
        <w:t>а</w:t>
      </w:r>
      <w:r w:rsidR="00EF1737">
        <w:rPr>
          <w:szCs w:val="28"/>
        </w:rPr>
        <w:t xml:space="preserve">зования </w:t>
      </w:r>
      <w:proofErr w:type="spellStart"/>
      <w:r w:rsidR="00EF1737">
        <w:rPr>
          <w:szCs w:val="28"/>
        </w:rPr>
        <w:t>Усть-Лабинский</w:t>
      </w:r>
      <w:proofErr w:type="spellEnd"/>
      <w:r w:rsidR="00EF1737">
        <w:rPr>
          <w:szCs w:val="28"/>
        </w:rPr>
        <w:t xml:space="preserve"> район), и о возможности его дальнейшего согласов</w:t>
      </w:r>
      <w:r w:rsidR="00EF1737">
        <w:rPr>
          <w:szCs w:val="28"/>
        </w:rPr>
        <w:t>а</w:t>
      </w:r>
      <w:r w:rsidR="00EF1737">
        <w:rPr>
          <w:szCs w:val="28"/>
        </w:rPr>
        <w:t>ния</w:t>
      </w:r>
      <w:r w:rsidRPr="00D91B97">
        <w:rPr>
          <w:szCs w:val="28"/>
        </w:rPr>
        <w:t xml:space="preserve">. </w:t>
      </w:r>
      <w:proofErr w:type="gramEnd"/>
    </w:p>
    <w:p w:rsidR="00A401B3" w:rsidRPr="00D91B97" w:rsidRDefault="00A401B3" w:rsidP="00A401B3">
      <w:pPr>
        <w:tabs>
          <w:tab w:val="left" w:pos="851"/>
        </w:tabs>
        <w:jc w:val="both"/>
        <w:rPr>
          <w:szCs w:val="28"/>
        </w:rPr>
      </w:pP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F92985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8610CB" w:rsidRDefault="008610CB"/>
    <w:p w:rsidR="008610CB" w:rsidRDefault="008610CB"/>
    <w:p w:rsidR="008610CB" w:rsidRDefault="008610CB"/>
    <w:p w:rsidR="008610CB" w:rsidRDefault="008610CB"/>
    <w:p w:rsidR="00A50228" w:rsidRPr="00E222D7" w:rsidRDefault="00A50228" w:rsidP="00A50228">
      <w:pPr>
        <w:tabs>
          <w:tab w:val="left" w:pos="16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Ноздрачева</w:t>
      </w:r>
      <w:proofErr w:type="spellEnd"/>
      <w:r>
        <w:rPr>
          <w:sz w:val="22"/>
          <w:szCs w:val="22"/>
        </w:rPr>
        <w:t xml:space="preserve"> Оксана Вячеславовна</w:t>
      </w:r>
    </w:p>
    <w:p w:rsidR="00E026E6" w:rsidRPr="00686F13" w:rsidRDefault="00A50228" w:rsidP="00A50228">
      <w:pPr>
        <w:rPr>
          <w:color w:val="000000" w:themeColor="text1"/>
          <w:sz w:val="24"/>
        </w:rPr>
      </w:pPr>
      <w:r w:rsidRPr="00E222D7">
        <w:rPr>
          <w:sz w:val="22"/>
          <w:szCs w:val="22"/>
        </w:rPr>
        <w:t>5-2</w:t>
      </w:r>
      <w:r>
        <w:rPr>
          <w:sz w:val="22"/>
          <w:szCs w:val="22"/>
        </w:rPr>
        <w:t>8</w:t>
      </w:r>
      <w:r w:rsidRPr="00E222D7">
        <w:rPr>
          <w:sz w:val="22"/>
          <w:szCs w:val="22"/>
        </w:rPr>
        <w:t>-</w:t>
      </w:r>
      <w:r>
        <w:rPr>
          <w:sz w:val="22"/>
          <w:szCs w:val="22"/>
        </w:rPr>
        <w:t>68</w:t>
      </w:r>
    </w:p>
    <w:sectPr w:rsidR="00E026E6" w:rsidRPr="00686F13" w:rsidSect="008758E0"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AC" w:rsidRDefault="009745AC" w:rsidP="00112FD6">
      <w:r>
        <w:separator/>
      </w:r>
    </w:p>
  </w:endnote>
  <w:endnote w:type="continuationSeparator" w:id="0">
    <w:p w:rsidR="009745AC" w:rsidRDefault="009745A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AC" w:rsidRDefault="009745AC" w:rsidP="00112FD6">
      <w:r>
        <w:separator/>
      </w:r>
    </w:p>
  </w:footnote>
  <w:footnote w:type="continuationSeparator" w:id="0">
    <w:p w:rsidR="009745AC" w:rsidRDefault="009745AC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686650641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01C2"/>
    <w:rsid w:val="0000306C"/>
    <w:rsid w:val="000039AB"/>
    <w:rsid w:val="000039EA"/>
    <w:rsid w:val="0000567D"/>
    <w:rsid w:val="0002066E"/>
    <w:rsid w:val="0002501E"/>
    <w:rsid w:val="0003440A"/>
    <w:rsid w:val="000344DF"/>
    <w:rsid w:val="00043058"/>
    <w:rsid w:val="000436AA"/>
    <w:rsid w:val="00066A81"/>
    <w:rsid w:val="00070FCD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74AF9"/>
    <w:rsid w:val="001A016F"/>
    <w:rsid w:val="001D00AB"/>
    <w:rsid w:val="001D03B5"/>
    <w:rsid w:val="001D162E"/>
    <w:rsid w:val="001D5903"/>
    <w:rsid w:val="002043F9"/>
    <w:rsid w:val="00214506"/>
    <w:rsid w:val="00214A12"/>
    <w:rsid w:val="00217063"/>
    <w:rsid w:val="002625DC"/>
    <w:rsid w:val="00265697"/>
    <w:rsid w:val="00266A74"/>
    <w:rsid w:val="0028238E"/>
    <w:rsid w:val="00294100"/>
    <w:rsid w:val="002A2860"/>
    <w:rsid w:val="002A44BF"/>
    <w:rsid w:val="002B3767"/>
    <w:rsid w:val="002E3288"/>
    <w:rsid w:val="0030127F"/>
    <w:rsid w:val="00346B73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C4AC4"/>
    <w:rsid w:val="003C78A9"/>
    <w:rsid w:val="003D1A9D"/>
    <w:rsid w:val="003E5A56"/>
    <w:rsid w:val="004053FD"/>
    <w:rsid w:val="004114CD"/>
    <w:rsid w:val="004159BB"/>
    <w:rsid w:val="0042101B"/>
    <w:rsid w:val="00422373"/>
    <w:rsid w:val="00427446"/>
    <w:rsid w:val="00432F30"/>
    <w:rsid w:val="0044016F"/>
    <w:rsid w:val="004404AA"/>
    <w:rsid w:val="00454089"/>
    <w:rsid w:val="0046090B"/>
    <w:rsid w:val="004762DE"/>
    <w:rsid w:val="0047658A"/>
    <w:rsid w:val="0049015D"/>
    <w:rsid w:val="00491355"/>
    <w:rsid w:val="004936A8"/>
    <w:rsid w:val="00493F70"/>
    <w:rsid w:val="00495E78"/>
    <w:rsid w:val="004A2806"/>
    <w:rsid w:val="004B7D39"/>
    <w:rsid w:val="004F3C25"/>
    <w:rsid w:val="0050692E"/>
    <w:rsid w:val="00516846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5D49D4"/>
    <w:rsid w:val="005D78C3"/>
    <w:rsid w:val="00611B6C"/>
    <w:rsid w:val="00625069"/>
    <w:rsid w:val="0065176E"/>
    <w:rsid w:val="00656A9C"/>
    <w:rsid w:val="00676E24"/>
    <w:rsid w:val="00686F13"/>
    <w:rsid w:val="00697316"/>
    <w:rsid w:val="006B30AC"/>
    <w:rsid w:val="006C2135"/>
    <w:rsid w:val="006C7223"/>
    <w:rsid w:val="006D140D"/>
    <w:rsid w:val="006F0E2F"/>
    <w:rsid w:val="006F55FD"/>
    <w:rsid w:val="006F5923"/>
    <w:rsid w:val="007027DB"/>
    <w:rsid w:val="007134E2"/>
    <w:rsid w:val="007341E1"/>
    <w:rsid w:val="00744B4D"/>
    <w:rsid w:val="00754C1B"/>
    <w:rsid w:val="007804C7"/>
    <w:rsid w:val="00791A34"/>
    <w:rsid w:val="00794438"/>
    <w:rsid w:val="00795EB7"/>
    <w:rsid w:val="007A30FB"/>
    <w:rsid w:val="007A4837"/>
    <w:rsid w:val="007A5A83"/>
    <w:rsid w:val="007A6EC8"/>
    <w:rsid w:val="007B1016"/>
    <w:rsid w:val="007B27AF"/>
    <w:rsid w:val="007C4893"/>
    <w:rsid w:val="007F56F0"/>
    <w:rsid w:val="007F6F20"/>
    <w:rsid w:val="008143F2"/>
    <w:rsid w:val="00822E32"/>
    <w:rsid w:val="00827634"/>
    <w:rsid w:val="008533A6"/>
    <w:rsid w:val="008537CB"/>
    <w:rsid w:val="00854F40"/>
    <w:rsid w:val="008610CB"/>
    <w:rsid w:val="00867B9C"/>
    <w:rsid w:val="008758E0"/>
    <w:rsid w:val="0088371E"/>
    <w:rsid w:val="00887300"/>
    <w:rsid w:val="0089252F"/>
    <w:rsid w:val="008A48E5"/>
    <w:rsid w:val="008A7D98"/>
    <w:rsid w:val="008B2ECC"/>
    <w:rsid w:val="008B5A45"/>
    <w:rsid w:val="008B7FDB"/>
    <w:rsid w:val="008C7403"/>
    <w:rsid w:val="008E24D2"/>
    <w:rsid w:val="008F3D01"/>
    <w:rsid w:val="008F50DF"/>
    <w:rsid w:val="0090442C"/>
    <w:rsid w:val="00911542"/>
    <w:rsid w:val="00915840"/>
    <w:rsid w:val="00923C9E"/>
    <w:rsid w:val="00925501"/>
    <w:rsid w:val="00944F66"/>
    <w:rsid w:val="009745AC"/>
    <w:rsid w:val="00985200"/>
    <w:rsid w:val="009A06B1"/>
    <w:rsid w:val="009A2C2F"/>
    <w:rsid w:val="009A4F86"/>
    <w:rsid w:val="009C0BBA"/>
    <w:rsid w:val="009C198F"/>
    <w:rsid w:val="009D2113"/>
    <w:rsid w:val="009D442A"/>
    <w:rsid w:val="009E2AEE"/>
    <w:rsid w:val="009F4D7B"/>
    <w:rsid w:val="00A401B3"/>
    <w:rsid w:val="00A40D5D"/>
    <w:rsid w:val="00A421EC"/>
    <w:rsid w:val="00A50228"/>
    <w:rsid w:val="00A5279E"/>
    <w:rsid w:val="00A60434"/>
    <w:rsid w:val="00A66CD2"/>
    <w:rsid w:val="00AA300B"/>
    <w:rsid w:val="00AA409C"/>
    <w:rsid w:val="00AA759A"/>
    <w:rsid w:val="00AB2E01"/>
    <w:rsid w:val="00AB57BD"/>
    <w:rsid w:val="00AB7182"/>
    <w:rsid w:val="00AC7EF0"/>
    <w:rsid w:val="00AD2C96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35153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7F88"/>
    <w:rsid w:val="00B91D6A"/>
    <w:rsid w:val="00B9639A"/>
    <w:rsid w:val="00BB4269"/>
    <w:rsid w:val="00BC3672"/>
    <w:rsid w:val="00BD23FE"/>
    <w:rsid w:val="00BE2AF3"/>
    <w:rsid w:val="00BE48FE"/>
    <w:rsid w:val="00BF281A"/>
    <w:rsid w:val="00BF4EE3"/>
    <w:rsid w:val="00BF7BEF"/>
    <w:rsid w:val="00C242B6"/>
    <w:rsid w:val="00C2694F"/>
    <w:rsid w:val="00C42BAD"/>
    <w:rsid w:val="00C43819"/>
    <w:rsid w:val="00CA3261"/>
    <w:rsid w:val="00CA680C"/>
    <w:rsid w:val="00CB2B15"/>
    <w:rsid w:val="00CB5594"/>
    <w:rsid w:val="00CC3EC9"/>
    <w:rsid w:val="00CC3F8D"/>
    <w:rsid w:val="00CC64BE"/>
    <w:rsid w:val="00CF658C"/>
    <w:rsid w:val="00CF6A62"/>
    <w:rsid w:val="00D10349"/>
    <w:rsid w:val="00D26F77"/>
    <w:rsid w:val="00D67E57"/>
    <w:rsid w:val="00D90520"/>
    <w:rsid w:val="00D92D46"/>
    <w:rsid w:val="00D936FC"/>
    <w:rsid w:val="00DA026A"/>
    <w:rsid w:val="00DA13E8"/>
    <w:rsid w:val="00DD18B7"/>
    <w:rsid w:val="00DE082E"/>
    <w:rsid w:val="00DE5E07"/>
    <w:rsid w:val="00DE6E20"/>
    <w:rsid w:val="00E026E6"/>
    <w:rsid w:val="00E06EB2"/>
    <w:rsid w:val="00E07228"/>
    <w:rsid w:val="00E2750D"/>
    <w:rsid w:val="00E44121"/>
    <w:rsid w:val="00E4617A"/>
    <w:rsid w:val="00E51AB8"/>
    <w:rsid w:val="00E54B82"/>
    <w:rsid w:val="00E57957"/>
    <w:rsid w:val="00E70BB4"/>
    <w:rsid w:val="00E71D62"/>
    <w:rsid w:val="00E76154"/>
    <w:rsid w:val="00EA16A4"/>
    <w:rsid w:val="00EA2FA7"/>
    <w:rsid w:val="00EA6A3F"/>
    <w:rsid w:val="00EF1737"/>
    <w:rsid w:val="00F002E4"/>
    <w:rsid w:val="00F0205D"/>
    <w:rsid w:val="00F04267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AEB2-579B-4490-93E3-277EC0A6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50</cp:revision>
  <cp:lastPrinted>2019-04-23T12:45:00Z</cp:lastPrinted>
  <dcterms:created xsi:type="dcterms:W3CDTF">2021-06-03T06:37:00Z</dcterms:created>
  <dcterms:modified xsi:type="dcterms:W3CDTF">2021-07-01T10:17:00Z</dcterms:modified>
</cp:coreProperties>
</file>