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43" w:rsidRDefault="006F7543" w:rsidP="006F7543"/>
    <w:p w:rsidR="006F7543" w:rsidRDefault="006F7543" w:rsidP="006F7543">
      <w:pPr>
        <w:framePr w:w="4020" w:h="4171" w:hRule="exact" w:hSpace="142" w:wrap="auto" w:vAnchor="text" w:hAnchor="page" w:x="1749" w:y="31"/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>
            <v:imagedata r:id="rId7" o:title=""/>
          </v:shape>
          <o:OLEObject Type="Embed" ProgID="PBrush" ShapeID="_x0000_i1025" DrawAspect="Content" ObjectID="_1643175357" r:id="rId8"/>
        </w:object>
      </w:r>
    </w:p>
    <w:p w:rsidR="006F7543" w:rsidRDefault="006F7543" w:rsidP="006F7543">
      <w:pPr>
        <w:pStyle w:val="a3"/>
        <w:framePr w:w="4020" w:h="4171" w:hRule="exact" w:wrap="auto" w:x="1749" w:y="31"/>
        <w:spacing w:line="260" w:lineRule="exact"/>
        <w:rPr>
          <w:sz w:val="24"/>
        </w:rPr>
      </w:pPr>
      <w:r>
        <w:rPr>
          <w:bCs/>
          <w:caps w:val="0"/>
          <w:sz w:val="24"/>
          <w:szCs w:val="24"/>
        </w:rPr>
        <w:t xml:space="preserve">УПРАВЛЕНИЕ ЭКОНОМИКИ </w:t>
      </w:r>
      <w:r>
        <w:rPr>
          <w:sz w:val="24"/>
        </w:rPr>
        <w:t>АДМИНИСТРАЦИИ</w:t>
      </w:r>
    </w:p>
    <w:p w:rsidR="006F7543" w:rsidRDefault="006F7543" w:rsidP="006F7543">
      <w:pPr>
        <w:pStyle w:val="3"/>
        <w:framePr w:w="4020" w:h="4171" w:hRule="exact" w:wrap="auto" w:x="1749" w:y="31"/>
        <w:spacing w:line="260" w:lineRule="exac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6F7543" w:rsidRDefault="006F7543" w:rsidP="006F7543">
      <w:pPr>
        <w:pStyle w:val="a3"/>
        <w:framePr w:w="4020" w:h="4171" w:hRule="exact" w:wrap="auto" w:x="1749" w:y="31"/>
        <w:spacing w:line="240" w:lineRule="auto"/>
        <w:rPr>
          <w:bCs/>
          <w:caps w:val="0"/>
          <w:sz w:val="24"/>
          <w:szCs w:val="24"/>
        </w:rPr>
      </w:pPr>
      <w:r>
        <w:rPr>
          <w:bCs/>
          <w:sz w:val="24"/>
        </w:rPr>
        <w:t xml:space="preserve">УСТЬ-ЛАБИНСКИЙ  РАЙОН </w:t>
      </w:r>
    </w:p>
    <w:p w:rsidR="006F7543" w:rsidRPr="00182BE6" w:rsidRDefault="006F7543" w:rsidP="006F7543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Ленина, ул. д. 38, город Усть-Лабинск, </w:t>
      </w:r>
    </w:p>
    <w:p w:rsidR="006F7543" w:rsidRDefault="006F7543" w:rsidP="006F7543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Краснодарский край,352330</w:t>
      </w:r>
    </w:p>
    <w:p w:rsidR="006F7543" w:rsidRDefault="006F7543" w:rsidP="006F7543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  <w:lang w:val="en-US"/>
        </w:rPr>
        <w:t>e</w:t>
      </w:r>
      <w:r w:rsidRPr="00182BE6">
        <w:rPr>
          <w:sz w:val="22"/>
          <w:szCs w:val="20"/>
        </w:rPr>
        <w:t>-</w:t>
      </w:r>
      <w:r>
        <w:rPr>
          <w:sz w:val="22"/>
          <w:szCs w:val="20"/>
          <w:lang w:val="en-US"/>
        </w:rPr>
        <w:t>mail</w:t>
      </w:r>
      <w:r>
        <w:rPr>
          <w:sz w:val="22"/>
          <w:szCs w:val="20"/>
        </w:rPr>
        <w:t>:</w:t>
      </w:r>
      <w:proofErr w:type="spellStart"/>
      <w:r>
        <w:rPr>
          <w:sz w:val="22"/>
          <w:szCs w:val="20"/>
          <w:lang w:val="en-US"/>
        </w:rPr>
        <w:t>ust</w:t>
      </w:r>
      <w:proofErr w:type="spellEnd"/>
      <w:r>
        <w:rPr>
          <w:sz w:val="22"/>
          <w:szCs w:val="20"/>
        </w:rPr>
        <w:t>_</w:t>
      </w:r>
      <w:proofErr w:type="spellStart"/>
      <w:r>
        <w:rPr>
          <w:sz w:val="22"/>
          <w:szCs w:val="20"/>
          <w:lang w:val="en-US"/>
        </w:rPr>
        <w:t>labinsk</w:t>
      </w:r>
      <w:proofErr w:type="spellEnd"/>
      <w:r w:rsidRPr="00182BE6">
        <w:rPr>
          <w:sz w:val="22"/>
          <w:szCs w:val="20"/>
        </w:rPr>
        <w:t>@</w:t>
      </w:r>
      <w:r>
        <w:rPr>
          <w:sz w:val="22"/>
          <w:szCs w:val="20"/>
          <w:lang w:val="en-US"/>
        </w:rPr>
        <w:t>mo</w:t>
      </w:r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krasnodar</w:t>
      </w:r>
      <w:proofErr w:type="spellEnd"/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ru</w:t>
      </w:r>
      <w:proofErr w:type="spellEnd"/>
      <w:r>
        <w:rPr>
          <w:sz w:val="22"/>
          <w:szCs w:val="20"/>
        </w:rPr>
        <w:t xml:space="preserve"> </w:t>
      </w:r>
    </w:p>
    <w:p w:rsidR="006F7543" w:rsidRDefault="006F7543" w:rsidP="006F7543">
      <w:pPr>
        <w:framePr w:w="4020" w:h="4171" w:hRule="exact" w:hSpace="142" w:wrap="auto" w:vAnchor="text" w:hAnchor="page" w:x="1749" w:y="31"/>
        <w:spacing w:line="36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тел. (86135) 5-18-71,  факс (86135) 5-18-63</w:t>
      </w:r>
    </w:p>
    <w:p w:rsidR="006F7543" w:rsidRPr="00FE5DC6" w:rsidRDefault="00BC4419" w:rsidP="006F7543">
      <w:pPr>
        <w:framePr w:w="4020" w:h="4171" w:hRule="exact" w:hSpace="142" w:wrap="auto" w:vAnchor="text" w:hAnchor="page" w:x="1749" w:y="31"/>
        <w:spacing w:line="360" w:lineRule="auto"/>
        <w:rPr>
          <w:sz w:val="22"/>
          <w:szCs w:val="22"/>
        </w:rPr>
      </w:pPr>
      <w:r w:rsidRPr="00BC4419">
        <w:rPr>
          <w:noProof/>
          <w:szCs w:val="28"/>
        </w:rPr>
        <w:pict>
          <v:line id="_x0000_s1031" style="position:absolute;z-index:251660288" from="125.65pt,10.8pt" to="206.65pt,10.8pt" strokeweight=".25pt">
            <v:stroke startarrowwidth="narrow" startarrowlength="short" endarrowwidth="narrow" endarrowlength="short"/>
          </v:line>
        </w:pict>
      </w:r>
      <w:r w:rsidRPr="00BC4419">
        <w:rPr>
          <w:noProof/>
          <w:szCs w:val="28"/>
        </w:rPr>
        <w:pict>
          <v:line id="_x0000_s1032" style="position:absolute;z-index:251661312" from="-.35pt,10.8pt" to="98.65pt,10.8pt" strokeweight=".25pt">
            <v:stroke startarrowwidth="narrow" startarrowlength="short" endarrowwidth="narrow" endarrowlength="short"/>
          </v:line>
        </w:pict>
      </w:r>
      <w:r w:rsidR="006F7543">
        <w:rPr>
          <w:sz w:val="20"/>
          <w:szCs w:val="20"/>
        </w:rPr>
        <w:t xml:space="preserve">   </w:t>
      </w:r>
      <w:r w:rsidR="006F7543" w:rsidRPr="006F7543">
        <w:t>06.02.2020</w:t>
      </w:r>
      <w:r w:rsidR="006F7543">
        <w:rPr>
          <w:sz w:val="20"/>
          <w:szCs w:val="20"/>
        </w:rPr>
        <w:t xml:space="preserve">                          </w:t>
      </w:r>
      <w:r w:rsidR="006F7543" w:rsidRPr="006F7543">
        <w:t>№</w:t>
      </w:r>
      <w:r w:rsidR="00C33B76">
        <w:rPr>
          <w:sz w:val="22"/>
          <w:szCs w:val="22"/>
        </w:rPr>
        <w:t xml:space="preserve"> </w:t>
      </w:r>
      <w:r w:rsidR="00F30CC5" w:rsidRPr="00C33B76">
        <w:t>180</w:t>
      </w:r>
      <w:r w:rsidR="006F7543" w:rsidRPr="00FE5DC6">
        <w:rPr>
          <w:sz w:val="22"/>
          <w:szCs w:val="22"/>
        </w:rPr>
        <w:t xml:space="preserve">  </w:t>
      </w:r>
    </w:p>
    <w:p w:rsidR="006F7543" w:rsidRDefault="00BC4419" w:rsidP="006F7543">
      <w:pPr>
        <w:framePr w:w="4020" w:h="4171" w:hRule="exact" w:hSpace="142" w:wrap="auto" w:vAnchor="text" w:hAnchor="page" w:x="1749" w:y="31"/>
        <w:spacing w:line="360" w:lineRule="auto"/>
        <w:jc w:val="both"/>
        <w:rPr>
          <w:sz w:val="20"/>
        </w:rPr>
      </w:pPr>
      <w:r w:rsidRPr="00BC4419">
        <w:rPr>
          <w:noProof/>
          <w:sz w:val="22"/>
          <w:szCs w:val="22"/>
        </w:rPr>
        <w:pict>
          <v:line id="_x0000_s1033" style="position:absolute;left:0;text-align:left;flip:y;z-index:251662336" from="125.65pt,11.8pt" to="206.65pt,11.8pt" strokeweight=".25pt">
            <v:stroke startarrowwidth="narrow" startarrowlength="short" endarrowwidth="narrow" endarrowlength="short"/>
          </v:line>
        </w:pict>
      </w:r>
      <w:r w:rsidRPr="00BC4419">
        <w:rPr>
          <w:noProof/>
          <w:sz w:val="22"/>
          <w:szCs w:val="22"/>
        </w:rPr>
        <w:pict>
          <v:line id="_x0000_s1034" style="position:absolute;left:0;text-align:left;flip:y;z-index:251663360" from="26.65pt,11.8pt" to="98.65pt,11.8pt" strokeweight=".25pt">
            <v:stroke startarrowwidth="narrow" startarrowlength="short" endarrowwidth="narrow" endarrowlength="short"/>
          </v:line>
        </w:pict>
      </w:r>
      <w:r w:rsidR="006F7543" w:rsidRPr="00FE5DC6">
        <w:rPr>
          <w:sz w:val="22"/>
          <w:szCs w:val="22"/>
        </w:rPr>
        <w:t xml:space="preserve">На </w:t>
      </w:r>
      <w:r w:rsidR="006F7543">
        <w:rPr>
          <w:sz w:val="20"/>
        </w:rPr>
        <w:t xml:space="preserve">                                            </w:t>
      </w:r>
      <w:r w:rsidR="006F7543" w:rsidRPr="00FE5DC6">
        <w:rPr>
          <w:sz w:val="22"/>
          <w:szCs w:val="22"/>
        </w:rPr>
        <w:t>от</w:t>
      </w:r>
      <w:r w:rsidR="006F7543">
        <w:rPr>
          <w:sz w:val="20"/>
        </w:rPr>
        <w:t xml:space="preserve">  </w:t>
      </w:r>
    </w:p>
    <w:p w:rsidR="006F7543" w:rsidRDefault="006F7543" w:rsidP="006F7543">
      <w:pPr>
        <w:ind w:firstLine="708"/>
      </w:pPr>
    </w:p>
    <w:p w:rsidR="006F7543" w:rsidRPr="007D58CE" w:rsidRDefault="006F7543" w:rsidP="006F7543"/>
    <w:p w:rsidR="006F7543" w:rsidRDefault="006F7543" w:rsidP="006F7543">
      <w:pPr>
        <w:jc w:val="center"/>
        <w:rPr>
          <w:sz w:val="28"/>
          <w:szCs w:val="28"/>
        </w:rPr>
      </w:pPr>
    </w:p>
    <w:p w:rsidR="006F7543" w:rsidRDefault="006F7543" w:rsidP="006F75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F115CC" w:rsidRPr="00104DF9" w:rsidRDefault="00F115CC" w:rsidP="00104DF9">
      <w:pPr>
        <w:tabs>
          <w:tab w:val="left" w:pos="3510"/>
        </w:tabs>
        <w:jc w:val="center"/>
        <w:rPr>
          <w:b/>
          <w:sz w:val="28"/>
          <w:szCs w:val="28"/>
        </w:rPr>
      </w:pPr>
      <w:r w:rsidRPr="00104DF9">
        <w:rPr>
          <w:b/>
          <w:sz w:val="28"/>
          <w:szCs w:val="28"/>
        </w:rPr>
        <w:t>Заключение</w:t>
      </w:r>
    </w:p>
    <w:p w:rsidR="00F115CC" w:rsidRDefault="00F115CC" w:rsidP="00F115CC">
      <w:pPr>
        <w:tabs>
          <w:tab w:val="left" w:pos="35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оценке регулирующего воздействия проекта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«</w:t>
      </w:r>
      <w:r w:rsidR="00E54CD4" w:rsidRPr="00F51BE9">
        <w:rPr>
          <w:sz w:val="28"/>
          <w:szCs w:val="28"/>
        </w:rPr>
        <w:t xml:space="preserve">Об утверждении порядка взаимодействия отраслевых (функциональных) органов администрации муниципального образования </w:t>
      </w:r>
      <w:proofErr w:type="spellStart"/>
      <w:r w:rsidR="00E54CD4" w:rsidRPr="00F51BE9">
        <w:rPr>
          <w:sz w:val="28"/>
          <w:szCs w:val="28"/>
        </w:rPr>
        <w:t>Усть-Лабинский</w:t>
      </w:r>
      <w:proofErr w:type="spellEnd"/>
      <w:r w:rsidR="00E54CD4" w:rsidRPr="00F51BE9">
        <w:rPr>
          <w:sz w:val="28"/>
          <w:szCs w:val="28"/>
        </w:rPr>
        <w:t xml:space="preserve"> район при разработке проекта </w:t>
      </w:r>
      <w:proofErr w:type="spellStart"/>
      <w:r w:rsidR="00E54CD4" w:rsidRPr="00F51BE9">
        <w:rPr>
          <w:sz w:val="28"/>
          <w:szCs w:val="28"/>
        </w:rPr>
        <w:t>муниципально-частного</w:t>
      </w:r>
      <w:proofErr w:type="spellEnd"/>
      <w:r w:rsidR="00E54CD4" w:rsidRPr="00F51BE9">
        <w:rPr>
          <w:sz w:val="28"/>
          <w:szCs w:val="28"/>
        </w:rPr>
        <w:t xml:space="preserve"> партнерства, рассмотрении предложения о реализации проекта </w:t>
      </w:r>
      <w:proofErr w:type="spellStart"/>
      <w:r w:rsidR="00E54CD4" w:rsidRPr="00F51BE9">
        <w:rPr>
          <w:sz w:val="28"/>
          <w:szCs w:val="28"/>
        </w:rPr>
        <w:t>муниципально-частного</w:t>
      </w:r>
      <w:proofErr w:type="spellEnd"/>
      <w:r w:rsidR="00E54CD4" w:rsidRPr="00F51BE9">
        <w:rPr>
          <w:sz w:val="28"/>
          <w:szCs w:val="28"/>
        </w:rPr>
        <w:t xml:space="preserve"> партнерства, принятии решения о реализации проекта </w:t>
      </w:r>
      <w:proofErr w:type="spellStart"/>
      <w:r w:rsidR="00E54CD4" w:rsidRPr="00F51BE9">
        <w:rPr>
          <w:sz w:val="28"/>
          <w:szCs w:val="28"/>
        </w:rPr>
        <w:t>муниципально-частного</w:t>
      </w:r>
      <w:proofErr w:type="spellEnd"/>
      <w:r w:rsidR="00E54CD4" w:rsidRPr="00F51BE9">
        <w:rPr>
          <w:sz w:val="28"/>
          <w:szCs w:val="28"/>
        </w:rPr>
        <w:t xml:space="preserve"> партнерства, осуществлении контроля и мониторинга соглашений о </w:t>
      </w:r>
      <w:proofErr w:type="spellStart"/>
      <w:r w:rsidR="00E54CD4" w:rsidRPr="00F51BE9">
        <w:rPr>
          <w:sz w:val="28"/>
          <w:szCs w:val="28"/>
        </w:rPr>
        <w:t>муниципально-частном</w:t>
      </w:r>
      <w:proofErr w:type="spellEnd"/>
      <w:r w:rsidR="00E54CD4" w:rsidRPr="00F51BE9">
        <w:rPr>
          <w:sz w:val="28"/>
          <w:szCs w:val="28"/>
        </w:rPr>
        <w:t xml:space="preserve"> партнерстве на территории муниципального образования </w:t>
      </w:r>
      <w:proofErr w:type="spellStart"/>
      <w:r w:rsidR="00E54CD4" w:rsidRPr="00F51BE9">
        <w:rPr>
          <w:sz w:val="28"/>
          <w:szCs w:val="28"/>
        </w:rPr>
        <w:t>Усть-Лабинский</w:t>
      </w:r>
      <w:proofErr w:type="spellEnd"/>
      <w:r w:rsidR="00E54CD4" w:rsidRPr="00F51BE9">
        <w:rPr>
          <w:sz w:val="28"/>
          <w:szCs w:val="28"/>
        </w:rPr>
        <w:t xml:space="preserve"> район</w:t>
      </w:r>
      <w:r w:rsidR="00151E03">
        <w:rPr>
          <w:sz w:val="28"/>
          <w:szCs w:val="28"/>
        </w:rPr>
        <w:t>»</w:t>
      </w:r>
    </w:p>
    <w:p w:rsidR="00F115CC" w:rsidRDefault="00F115CC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D77F48" w:rsidRDefault="00BF7F2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 экономики администрации муниципального образования Усть-Лабинский район</w:t>
      </w:r>
      <w:r w:rsidR="00116C6B">
        <w:rPr>
          <w:sz w:val="28"/>
          <w:szCs w:val="28"/>
        </w:rPr>
        <w:t xml:space="preserve">, как уполномоченный орган по проведению </w:t>
      </w:r>
      <w:r w:rsidR="00D77F48">
        <w:rPr>
          <w:sz w:val="28"/>
          <w:szCs w:val="28"/>
        </w:rPr>
        <w:t>оценки регулирующего воздействия проектов муниципальных нормативных правовых актов муниципального образования Усть-Лабинский район рассмотрело поступивший</w:t>
      </w:r>
      <w:r w:rsidR="00C231A3">
        <w:rPr>
          <w:sz w:val="28"/>
          <w:szCs w:val="28"/>
        </w:rPr>
        <w:t xml:space="preserve"> </w:t>
      </w:r>
      <w:r w:rsidR="00B93ECD">
        <w:rPr>
          <w:sz w:val="28"/>
          <w:szCs w:val="28"/>
        </w:rPr>
        <w:t>17</w:t>
      </w:r>
      <w:r w:rsidR="0013510F">
        <w:rPr>
          <w:sz w:val="28"/>
          <w:szCs w:val="28"/>
        </w:rPr>
        <w:t xml:space="preserve"> января 2020</w:t>
      </w:r>
      <w:r w:rsidR="00C231A3" w:rsidRPr="005F7F0B">
        <w:rPr>
          <w:sz w:val="28"/>
          <w:szCs w:val="28"/>
        </w:rPr>
        <w:t xml:space="preserve"> года</w:t>
      </w:r>
      <w:r w:rsidR="00D77F48">
        <w:rPr>
          <w:sz w:val="28"/>
          <w:szCs w:val="28"/>
        </w:rPr>
        <w:t xml:space="preserve"> проект постановления администрации муниципального образования </w:t>
      </w:r>
      <w:proofErr w:type="spellStart"/>
      <w:r w:rsidR="00D77F48">
        <w:rPr>
          <w:sz w:val="28"/>
          <w:szCs w:val="28"/>
        </w:rPr>
        <w:t>Усть-Лабинский</w:t>
      </w:r>
      <w:proofErr w:type="spellEnd"/>
      <w:r w:rsidR="00D77F48">
        <w:rPr>
          <w:sz w:val="28"/>
          <w:szCs w:val="28"/>
        </w:rPr>
        <w:t xml:space="preserve"> район «</w:t>
      </w:r>
      <w:r w:rsidR="0013510F" w:rsidRPr="00F51BE9">
        <w:rPr>
          <w:sz w:val="28"/>
          <w:szCs w:val="28"/>
        </w:rPr>
        <w:t xml:space="preserve">Об утверждении порядка взаимодействия отраслевых (функциональных) органов администрации муниципального образования </w:t>
      </w:r>
      <w:proofErr w:type="spellStart"/>
      <w:r w:rsidR="0013510F" w:rsidRPr="00F51BE9">
        <w:rPr>
          <w:sz w:val="28"/>
          <w:szCs w:val="28"/>
        </w:rPr>
        <w:t>Усть-Лабинский</w:t>
      </w:r>
      <w:proofErr w:type="spellEnd"/>
      <w:r w:rsidR="0013510F" w:rsidRPr="00F51BE9">
        <w:rPr>
          <w:sz w:val="28"/>
          <w:szCs w:val="28"/>
        </w:rPr>
        <w:t xml:space="preserve"> район при разработке проекта </w:t>
      </w:r>
      <w:proofErr w:type="spellStart"/>
      <w:r w:rsidR="0013510F" w:rsidRPr="00F51BE9">
        <w:rPr>
          <w:sz w:val="28"/>
          <w:szCs w:val="28"/>
        </w:rPr>
        <w:t>муниципально-частного</w:t>
      </w:r>
      <w:proofErr w:type="spellEnd"/>
      <w:r w:rsidR="0013510F" w:rsidRPr="00F51BE9">
        <w:rPr>
          <w:sz w:val="28"/>
          <w:szCs w:val="28"/>
        </w:rPr>
        <w:t xml:space="preserve"> партнерства, рассмотрении предложения о реализации проекта </w:t>
      </w:r>
      <w:proofErr w:type="spellStart"/>
      <w:r w:rsidR="0013510F" w:rsidRPr="00F51BE9">
        <w:rPr>
          <w:sz w:val="28"/>
          <w:szCs w:val="28"/>
        </w:rPr>
        <w:t>муниципально-частного</w:t>
      </w:r>
      <w:proofErr w:type="spellEnd"/>
      <w:r w:rsidR="0013510F" w:rsidRPr="00F51BE9">
        <w:rPr>
          <w:sz w:val="28"/>
          <w:szCs w:val="28"/>
        </w:rPr>
        <w:t xml:space="preserve"> партнерства, принятии решения о реализации проекта </w:t>
      </w:r>
      <w:proofErr w:type="spellStart"/>
      <w:r w:rsidR="0013510F" w:rsidRPr="00F51BE9">
        <w:rPr>
          <w:sz w:val="28"/>
          <w:szCs w:val="28"/>
        </w:rPr>
        <w:t>муниципально-частного</w:t>
      </w:r>
      <w:proofErr w:type="spellEnd"/>
      <w:r w:rsidR="0013510F" w:rsidRPr="00F51BE9">
        <w:rPr>
          <w:sz w:val="28"/>
          <w:szCs w:val="28"/>
        </w:rPr>
        <w:t xml:space="preserve"> партнерства, осуществлении контроля и мониторинга соглашений о </w:t>
      </w:r>
      <w:proofErr w:type="spellStart"/>
      <w:r w:rsidR="0013510F" w:rsidRPr="00F51BE9">
        <w:rPr>
          <w:sz w:val="28"/>
          <w:szCs w:val="28"/>
        </w:rPr>
        <w:t>муниципально-частном</w:t>
      </w:r>
      <w:proofErr w:type="spellEnd"/>
      <w:r w:rsidR="0013510F" w:rsidRPr="00F51BE9">
        <w:rPr>
          <w:sz w:val="28"/>
          <w:szCs w:val="28"/>
        </w:rPr>
        <w:t xml:space="preserve"> партнерстве на территории муниципального образования </w:t>
      </w:r>
      <w:proofErr w:type="spellStart"/>
      <w:r w:rsidR="0013510F" w:rsidRPr="00F51BE9">
        <w:rPr>
          <w:sz w:val="28"/>
          <w:szCs w:val="28"/>
        </w:rPr>
        <w:t>Усть-Лабинский</w:t>
      </w:r>
      <w:proofErr w:type="spellEnd"/>
      <w:r w:rsidR="0013510F" w:rsidRPr="00F51BE9">
        <w:rPr>
          <w:sz w:val="28"/>
          <w:szCs w:val="28"/>
        </w:rPr>
        <w:t xml:space="preserve"> район</w:t>
      </w:r>
      <w:r w:rsidR="00D77F48">
        <w:rPr>
          <w:sz w:val="28"/>
          <w:szCs w:val="28"/>
        </w:rPr>
        <w:t>»</w:t>
      </w:r>
      <w:r w:rsidR="00B07391">
        <w:rPr>
          <w:sz w:val="28"/>
          <w:szCs w:val="28"/>
        </w:rPr>
        <w:t xml:space="preserve"> (далее – Проект), направленный</w:t>
      </w:r>
      <w:r w:rsidR="006D2830">
        <w:rPr>
          <w:sz w:val="28"/>
          <w:szCs w:val="28"/>
        </w:rPr>
        <w:t xml:space="preserve"> для подготовки настоящего </w:t>
      </w:r>
      <w:r w:rsidR="00C56093">
        <w:rPr>
          <w:sz w:val="28"/>
          <w:szCs w:val="28"/>
        </w:rPr>
        <w:t>З</w:t>
      </w:r>
      <w:r w:rsidR="006D2830">
        <w:rPr>
          <w:sz w:val="28"/>
          <w:szCs w:val="28"/>
        </w:rPr>
        <w:t>аключения</w:t>
      </w:r>
      <w:r w:rsidR="00B07391">
        <w:rPr>
          <w:sz w:val="28"/>
          <w:szCs w:val="28"/>
        </w:rPr>
        <w:t xml:space="preserve"> </w:t>
      </w:r>
      <w:r w:rsidR="006D2830">
        <w:rPr>
          <w:sz w:val="28"/>
          <w:szCs w:val="28"/>
        </w:rPr>
        <w:t xml:space="preserve">управлением </w:t>
      </w:r>
      <w:r w:rsidR="00CA382A">
        <w:rPr>
          <w:sz w:val="28"/>
          <w:szCs w:val="28"/>
        </w:rPr>
        <w:t>экономики</w:t>
      </w:r>
      <w:r w:rsidR="007A6B94">
        <w:rPr>
          <w:sz w:val="28"/>
          <w:szCs w:val="28"/>
        </w:rPr>
        <w:t xml:space="preserve"> </w:t>
      </w:r>
      <w:r w:rsidR="006D2830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6D2830">
        <w:rPr>
          <w:sz w:val="28"/>
          <w:szCs w:val="28"/>
        </w:rPr>
        <w:t>Усть-Лабинский</w:t>
      </w:r>
      <w:proofErr w:type="spellEnd"/>
      <w:r w:rsidR="006D2830">
        <w:rPr>
          <w:sz w:val="28"/>
          <w:szCs w:val="28"/>
        </w:rPr>
        <w:t xml:space="preserve"> район (далее – разработчик) и сообщает следующее.</w:t>
      </w:r>
    </w:p>
    <w:p w:rsidR="006D2830" w:rsidRDefault="006D2830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Усть-Лабинский район, утвержденным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</w:t>
      </w:r>
      <w:r w:rsidRPr="00B276D5">
        <w:rPr>
          <w:sz w:val="28"/>
          <w:szCs w:val="28"/>
        </w:rPr>
        <w:t>район</w:t>
      </w:r>
      <w:r w:rsidR="00B276D5" w:rsidRPr="00B276D5">
        <w:rPr>
          <w:sz w:val="28"/>
          <w:szCs w:val="28"/>
        </w:rPr>
        <w:t xml:space="preserve"> от 0</w:t>
      </w:r>
      <w:r w:rsidR="00C96E4F">
        <w:rPr>
          <w:sz w:val="28"/>
          <w:szCs w:val="28"/>
        </w:rPr>
        <w:t>7</w:t>
      </w:r>
      <w:r w:rsidR="00B276D5" w:rsidRPr="00B276D5">
        <w:rPr>
          <w:sz w:val="28"/>
          <w:szCs w:val="28"/>
        </w:rPr>
        <w:t>.1</w:t>
      </w:r>
      <w:r w:rsidR="00C96E4F">
        <w:rPr>
          <w:sz w:val="28"/>
          <w:szCs w:val="28"/>
        </w:rPr>
        <w:t>2</w:t>
      </w:r>
      <w:r w:rsidR="00B276D5" w:rsidRPr="00B276D5">
        <w:rPr>
          <w:sz w:val="28"/>
          <w:szCs w:val="28"/>
        </w:rPr>
        <w:t>.201</w:t>
      </w:r>
      <w:r w:rsidR="00C96E4F">
        <w:rPr>
          <w:sz w:val="28"/>
          <w:szCs w:val="28"/>
        </w:rPr>
        <w:t>8</w:t>
      </w:r>
      <w:r w:rsidR="00B276D5" w:rsidRPr="00B276D5">
        <w:rPr>
          <w:sz w:val="28"/>
          <w:szCs w:val="28"/>
        </w:rPr>
        <w:t xml:space="preserve"> № 1</w:t>
      </w:r>
      <w:r w:rsidR="00C96E4F">
        <w:rPr>
          <w:sz w:val="28"/>
          <w:szCs w:val="28"/>
        </w:rPr>
        <w:t>068</w:t>
      </w:r>
      <w:r w:rsidR="00B276D5" w:rsidRPr="00B276D5">
        <w:rPr>
          <w:sz w:val="28"/>
          <w:szCs w:val="28"/>
        </w:rPr>
        <w:t xml:space="preserve"> </w:t>
      </w:r>
      <w:r w:rsidRPr="00B276D5">
        <w:rPr>
          <w:sz w:val="28"/>
          <w:szCs w:val="28"/>
        </w:rPr>
        <w:t>(</w:t>
      </w:r>
      <w:r>
        <w:rPr>
          <w:sz w:val="28"/>
          <w:szCs w:val="28"/>
        </w:rPr>
        <w:t>далее – Порядок), проект подлежит проведению оценки регулирующего воздействия.</w:t>
      </w:r>
    </w:p>
    <w:p w:rsidR="00C96E4F" w:rsidRDefault="00C96E4F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содержит положения, имеющие высокую степень регулирующего воздействия.</w:t>
      </w:r>
    </w:p>
    <w:p w:rsidR="006D2830" w:rsidRDefault="006D2830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установлено, что при подготовке проекта требования Порядка разработчиком соблюдены.</w:t>
      </w:r>
    </w:p>
    <w:p w:rsidR="00062128" w:rsidRDefault="0006212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направлен разработчиком для проведения оценки регулирующего воздействия впервые.</w:t>
      </w:r>
    </w:p>
    <w:p w:rsidR="006D2830" w:rsidRDefault="004546FC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3F68">
        <w:rPr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266430" w:rsidRDefault="00D87D8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712C">
        <w:rPr>
          <w:sz w:val="28"/>
          <w:szCs w:val="28"/>
        </w:rPr>
        <w:t xml:space="preserve">Разработчиком предложен один вариант правового регулирования – принятие </w:t>
      </w:r>
      <w:r w:rsidR="00FC1B3D">
        <w:rPr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 w:rsidR="00FC1B3D">
        <w:rPr>
          <w:sz w:val="28"/>
          <w:szCs w:val="28"/>
        </w:rPr>
        <w:t>Усть-Лабинский</w:t>
      </w:r>
      <w:proofErr w:type="spellEnd"/>
      <w:r w:rsidR="00FC1B3D">
        <w:rPr>
          <w:sz w:val="28"/>
          <w:szCs w:val="28"/>
        </w:rPr>
        <w:t xml:space="preserve"> район «</w:t>
      </w:r>
      <w:r w:rsidR="00FC1B3D" w:rsidRPr="00F51BE9">
        <w:rPr>
          <w:sz w:val="28"/>
          <w:szCs w:val="28"/>
        </w:rPr>
        <w:t xml:space="preserve">Об утверждении порядка взаимодействия отраслевых (функциональных) органов администрации муниципального образования </w:t>
      </w:r>
      <w:proofErr w:type="spellStart"/>
      <w:r w:rsidR="00FC1B3D" w:rsidRPr="00F51BE9">
        <w:rPr>
          <w:sz w:val="28"/>
          <w:szCs w:val="28"/>
        </w:rPr>
        <w:t>Усть-Лабинский</w:t>
      </w:r>
      <w:proofErr w:type="spellEnd"/>
      <w:r w:rsidR="00FC1B3D" w:rsidRPr="00F51BE9">
        <w:rPr>
          <w:sz w:val="28"/>
          <w:szCs w:val="28"/>
        </w:rPr>
        <w:t xml:space="preserve"> район при разработке проекта </w:t>
      </w:r>
      <w:proofErr w:type="spellStart"/>
      <w:r w:rsidR="00FC1B3D" w:rsidRPr="00F51BE9">
        <w:rPr>
          <w:sz w:val="28"/>
          <w:szCs w:val="28"/>
        </w:rPr>
        <w:t>муниципально-частного</w:t>
      </w:r>
      <w:proofErr w:type="spellEnd"/>
      <w:r w:rsidR="00FC1B3D" w:rsidRPr="00F51BE9">
        <w:rPr>
          <w:sz w:val="28"/>
          <w:szCs w:val="28"/>
        </w:rPr>
        <w:t xml:space="preserve"> партнерства, рассмотрении предложения о реализации проекта </w:t>
      </w:r>
      <w:proofErr w:type="spellStart"/>
      <w:r w:rsidR="00FC1B3D" w:rsidRPr="00F51BE9">
        <w:rPr>
          <w:sz w:val="28"/>
          <w:szCs w:val="28"/>
        </w:rPr>
        <w:t>муниципально-частного</w:t>
      </w:r>
      <w:proofErr w:type="spellEnd"/>
      <w:r w:rsidR="00FC1B3D" w:rsidRPr="00F51BE9">
        <w:rPr>
          <w:sz w:val="28"/>
          <w:szCs w:val="28"/>
        </w:rPr>
        <w:t xml:space="preserve"> партнерства, принятии решения о реализации проекта </w:t>
      </w:r>
      <w:proofErr w:type="spellStart"/>
      <w:r w:rsidR="00FC1B3D" w:rsidRPr="00F51BE9">
        <w:rPr>
          <w:sz w:val="28"/>
          <w:szCs w:val="28"/>
        </w:rPr>
        <w:t>муниципально-частного</w:t>
      </w:r>
      <w:proofErr w:type="spellEnd"/>
      <w:r w:rsidR="00FC1B3D" w:rsidRPr="00F51BE9">
        <w:rPr>
          <w:sz w:val="28"/>
          <w:szCs w:val="28"/>
        </w:rPr>
        <w:t xml:space="preserve"> партнерства, осуществлении контроля и мониторинга соглашений о </w:t>
      </w:r>
      <w:proofErr w:type="spellStart"/>
      <w:r w:rsidR="00FC1B3D" w:rsidRPr="00F51BE9">
        <w:rPr>
          <w:sz w:val="28"/>
          <w:szCs w:val="28"/>
        </w:rPr>
        <w:t>муниципально-частном</w:t>
      </w:r>
      <w:proofErr w:type="spellEnd"/>
      <w:r w:rsidR="00FC1B3D" w:rsidRPr="00F51BE9">
        <w:rPr>
          <w:sz w:val="28"/>
          <w:szCs w:val="28"/>
        </w:rPr>
        <w:t xml:space="preserve"> партнерстве на территории муниципального образования </w:t>
      </w:r>
      <w:proofErr w:type="spellStart"/>
      <w:r w:rsidR="00FC1B3D" w:rsidRPr="00F51BE9">
        <w:rPr>
          <w:sz w:val="28"/>
          <w:szCs w:val="28"/>
        </w:rPr>
        <w:t>Усть-Лабинский</w:t>
      </w:r>
      <w:proofErr w:type="spellEnd"/>
      <w:r w:rsidR="00FC1B3D" w:rsidRPr="00F51BE9">
        <w:rPr>
          <w:sz w:val="28"/>
          <w:szCs w:val="28"/>
        </w:rPr>
        <w:t xml:space="preserve"> район</w:t>
      </w:r>
      <w:r w:rsidR="00FC1B3D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D87D85" w:rsidRDefault="005F737D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D85">
        <w:rPr>
          <w:sz w:val="28"/>
          <w:szCs w:val="28"/>
        </w:rPr>
        <w:t>В качестве аль</w:t>
      </w:r>
      <w:r>
        <w:rPr>
          <w:sz w:val="28"/>
          <w:szCs w:val="28"/>
        </w:rPr>
        <w:t xml:space="preserve">тернативы рассмотрен вариант непринятия </w:t>
      </w:r>
      <w:r w:rsidR="00FC1B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нормативного правового акта.</w:t>
      </w:r>
    </w:p>
    <w:p w:rsidR="00266430" w:rsidRDefault="005F737D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3F68">
        <w:rPr>
          <w:sz w:val="28"/>
          <w:szCs w:val="28"/>
        </w:rPr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</w:t>
      </w:r>
      <w:r w:rsidR="00266430">
        <w:rPr>
          <w:sz w:val="28"/>
          <w:szCs w:val="28"/>
        </w:rPr>
        <w:t xml:space="preserve"> сводного отчета, и установлено следующее:</w:t>
      </w:r>
    </w:p>
    <w:p w:rsidR="00896552" w:rsidRDefault="0089655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6430">
        <w:rPr>
          <w:sz w:val="28"/>
          <w:szCs w:val="28"/>
        </w:rPr>
        <w:t xml:space="preserve">- </w:t>
      </w:r>
      <w:r>
        <w:rPr>
          <w:sz w:val="28"/>
          <w:szCs w:val="28"/>
        </w:rPr>
        <w:t>проблема, на решение которой направлено правовое регулирование, сформирована точно;</w:t>
      </w:r>
    </w:p>
    <w:p w:rsidR="00896552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552">
        <w:rPr>
          <w:sz w:val="28"/>
          <w:szCs w:val="28"/>
        </w:rPr>
        <w:t>- определен</w:t>
      </w:r>
      <w:r w:rsidR="00137635">
        <w:rPr>
          <w:sz w:val="28"/>
          <w:szCs w:val="28"/>
        </w:rPr>
        <w:t>ы</w:t>
      </w:r>
      <w:r w:rsidR="00896552">
        <w:rPr>
          <w:sz w:val="28"/>
          <w:szCs w:val="28"/>
        </w:rPr>
        <w:t xml:space="preserve"> потенциальны</w:t>
      </w:r>
      <w:r w:rsidR="00137635">
        <w:rPr>
          <w:sz w:val="28"/>
          <w:szCs w:val="28"/>
        </w:rPr>
        <w:t>е</w:t>
      </w:r>
      <w:r w:rsidR="00896552">
        <w:rPr>
          <w:sz w:val="28"/>
          <w:szCs w:val="28"/>
        </w:rPr>
        <w:t xml:space="preserve"> адресат</w:t>
      </w:r>
      <w:r w:rsidR="00137635">
        <w:rPr>
          <w:sz w:val="28"/>
          <w:szCs w:val="28"/>
        </w:rPr>
        <w:t>ы</w:t>
      </w:r>
      <w:r w:rsidR="00896552">
        <w:rPr>
          <w:sz w:val="28"/>
          <w:szCs w:val="28"/>
        </w:rPr>
        <w:t xml:space="preserve"> предлагаемого правового регулирования: </w:t>
      </w:r>
      <w:r w:rsidR="004F3410">
        <w:rPr>
          <w:sz w:val="28"/>
          <w:szCs w:val="28"/>
        </w:rPr>
        <w:t xml:space="preserve">частный партнер – российское юридическое лицо, с которым в соответствии с Федеральным законом № 224-ФЗ </w:t>
      </w:r>
      <w:r w:rsidR="00807245">
        <w:rPr>
          <w:sz w:val="28"/>
          <w:szCs w:val="28"/>
        </w:rPr>
        <w:t xml:space="preserve">заключено соглашение; публичный партнер – муниципальное образование </w:t>
      </w:r>
      <w:proofErr w:type="spellStart"/>
      <w:r w:rsidR="00807245">
        <w:rPr>
          <w:sz w:val="28"/>
          <w:szCs w:val="28"/>
        </w:rPr>
        <w:t>Усть-Лабинский</w:t>
      </w:r>
      <w:proofErr w:type="spellEnd"/>
      <w:r w:rsidR="00807245">
        <w:rPr>
          <w:sz w:val="28"/>
          <w:szCs w:val="28"/>
        </w:rPr>
        <w:t xml:space="preserve"> район, от имени которого выступает глава муниципального образования </w:t>
      </w:r>
      <w:proofErr w:type="spellStart"/>
      <w:r w:rsidR="00807245">
        <w:rPr>
          <w:sz w:val="28"/>
          <w:szCs w:val="28"/>
        </w:rPr>
        <w:t>Усть-Лабинский</w:t>
      </w:r>
      <w:proofErr w:type="spellEnd"/>
      <w:r w:rsidR="00807245">
        <w:rPr>
          <w:sz w:val="28"/>
          <w:szCs w:val="28"/>
        </w:rPr>
        <w:t xml:space="preserve"> район. Количественная оценка участников не ограничена. Определить точное количество не предоставляется возможным</w:t>
      </w:r>
      <w:r w:rsidR="00896552">
        <w:rPr>
          <w:sz w:val="28"/>
          <w:szCs w:val="28"/>
        </w:rPr>
        <w:t>;</w:t>
      </w:r>
    </w:p>
    <w:p w:rsidR="00896552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96552">
        <w:rPr>
          <w:sz w:val="28"/>
          <w:szCs w:val="28"/>
        </w:rPr>
        <w:t>- цель предлагаемого проектом правового регулирования определена объективно;</w:t>
      </w:r>
    </w:p>
    <w:p w:rsidR="00DB77F9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552">
        <w:rPr>
          <w:sz w:val="28"/>
          <w:szCs w:val="28"/>
        </w:rPr>
        <w:t>-</w:t>
      </w:r>
      <w:r>
        <w:rPr>
          <w:sz w:val="28"/>
          <w:szCs w:val="28"/>
        </w:rPr>
        <w:t xml:space="preserve"> срок достижения заявленных целей: </w:t>
      </w:r>
      <w:r w:rsidR="00F36920">
        <w:rPr>
          <w:sz w:val="28"/>
          <w:szCs w:val="28"/>
        </w:rPr>
        <w:t xml:space="preserve">с </w:t>
      </w:r>
      <w:r w:rsidR="00440D36">
        <w:rPr>
          <w:sz w:val="28"/>
          <w:szCs w:val="28"/>
        </w:rPr>
        <w:t xml:space="preserve">даты вступления в силу </w:t>
      </w:r>
      <w:r w:rsidR="00F36920">
        <w:rPr>
          <w:sz w:val="28"/>
          <w:szCs w:val="28"/>
        </w:rPr>
        <w:t>постановления</w:t>
      </w:r>
      <w:r w:rsidR="00440D36">
        <w:rPr>
          <w:sz w:val="28"/>
          <w:szCs w:val="28"/>
        </w:rPr>
        <w:t>, в связи с чем</w:t>
      </w:r>
      <w:r w:rsidR="006615F0">
        <w:rPr>
          <w:sz w:val="28"/>
          <w:szCs w:val="28"/>
        </w:rPr>
        <w:t>,</w:t>
      </w:r>
      <w:r w:rsidR="00440D36">
        <w:rPr>
          <w:sz w:val="28"/>
          <w:szCs w:val="28"/>
        </w:rPr>
        <w:t xml:space="preserve"> отсутствует необходимость в последующем мониторинге достижения целей</w:t>
      </w:r>
      <w:r w:rsidR="00DB77F9">
        <w:rPr>
          <w:sz w:val="28"/>
          <w:szCs w:val="28"/>
        </w:rPr>
        <w:t>;</w:t>
      </w:r>
    </w:p>
    <w:p w:rsidR="00DB77F9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дополнительных расходов потенциальн</w:t>
      </w:r>
      <w:r w:rsidR="005B5C2B">
        <w:rPr>
          <w:sz w:val="28"/>
          <w:szCs w:val="28"/>
        </w:rPr>
        <w:t>ого</w:t>
      </w:r>
      <w:r>
        <w:rPr>
          <w:sz w:val="28"/>
          <w:szCs w:val="28"/>
        </w:rPr>
        <w:t xml:space="preserve"> адресат</w:t>
      </w:r>
      <w:r w:rsidR="005B5C2B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предлагаемого правового регулирования, а также расходов местного бюджета (бюджета муниципального образования Усть-Лабинский район), связанных с введением предлагаемого правового регулирования, не предполагается;</w:t>
      </w:r>
    </w:p>
    <w:p w:rsidR="00B93F68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риски введения предлагаемого правового регулирования отсутствуют.</w:t>
      </w:r>
    </w:p>
    <w:p w:rsidR="00A45725" w:rsidRDefault="00A4572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Порядком установлено следующее:</w:t>
      </w:r>
    </w:p>
    <w:p w:rsidR="00007EB7" w:rsidRDefault="00A4572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36B8F">
        <w:rPr>
          <w:sz w:val="28"/>
          <w:szCs w:val="28"/>
        </w:rPr>
        <w:t>Потенциальн</w:t>
      </w:r>
      <w:r w:rsidR="000F5DE5">
        <w:rPr>
          <w:sz w:val="28"/>
          <w:szCs w:val="28"/>
        </w:rPr>
        <w:t>ой группой</w:t>
      </w:r>
      <w:r w:rsidR="00D36B8F">
        <w:rPr>
          <w:sz w:val="28"/>
          <w:szCs w:val="28"/>
        </w:rPr>
        <w:t xml:space="preserve"> участнико</w:t>
      </w:r>
      <w:r w:rsidR="000F5DE5">
        <w:rPr>
          <w:sz w:val="28"/>
          <w:szCs w:val="28"/>
        </w:rPr>
        <w:t>в</w:t>
      </w:r>
      <w:r w:rsidR="00D36B8F">
        <w:rPr>
          <w:sz w:val="28"/>
          <w:szCs w:val="28"/>
        </w:rPr>
        <w:t xml:space="preserve"> обществе</w:t>
      </w:r>
      <w:r w:rsidR="000F5DE5">
        <w:rPr>
          <w:sz w:val="28"/>
          <w:szCs w:val="28"/>
        </w:rPr>
        <w:t>нных отношений, интересы которых</w:t>
      </w:r>
      <w:r w:rsidR="00D36B8F">
        <w:rPr>
          <w:sz w:val="28"/>
          <w:szCs w:val="28"/>
        </w:rPr>
        <w:t xml:space="preserve"> будут затронуты правовым регулированием, явля</w:t>
      </w:r>
      <w:r w:rsidR="000F5DE5">
        <w:rPr>
          <w:sz w:val="28"/>
          <w:szCs w:val="28"/>
        </w:rPr>
        <w:t>ю</w:t>
      </w:r>
      <w:r w:rsidR="00D36B8F">
        <w:rPr>
          <w:sz w:val="28"/>
          <w:szCs w:val="28"/>
        </w:rPr>
        <w:t>тся</w:t>
      </w:r>
      <w:r w:rsidR="00007EB7">
        <w:rPr>
          <w:sz w:val="28"/>
          <w:szCs w:val="28"/>
        </w:rPr>
        <w:t>:</w:t>
      </w:r>
    </w:p>
    <w:p w:rsidR="00A45725" w:rsidRDefault="00007EB7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частный партнер – российское юридическое лицо, с которым в соответствии с Федеральным законом № 224-ФЗ заключено соглашение; публичный партнер – муниципальное образование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район, от имени которого выступает глава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="007D0630">
        <w:rPr>
          <w:sz w:val="28"/>
          <w:szCs w:val="28"/>
        </w:rPr>
        <w:t>.</w:t>
      </w:r>
    </w:p>
    <w:p w:rsidR="00F26432" w:rsidRDefault="0097409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630">
        <w:rPr>
          <w:sz w:val="28"/>
          <w:szCs w:val="28"/>
        </w:rPr>
        <w:t xml:space="preserve">2. Проблема, на решение которой направлено правовое регулирование, заключается в </w:t>
      </w:r>
      <w:r w:rsidR="005665F9">
        <w:rPr>
          <w:sz w:val="28"/>
          <w:szCs w:val="28"/>
        </w:rPr>
        <w:t xml:space="preserve"> </w:t>
      </w:r>
      <w:r w:rsidR="00F26432">
        <w:rPr>
          <w:sz w:val="28"/>
          <w:szCs w:val="28"/>
        </w:rPr>
        <w:t>следующем:</w:t>
      </w:r>
    </w:p>
    <w:p w:rsidR="00CF4FE4" w:rsidRDefault="00F26432" w:rsidP="00CF4F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в соответствии </w:t>
      </w:r>
      <w:r w:rsidR="00CF4FE4" w:rsidRPr="00E12FC7">
        <w:rPr>
          <w:sz w:val="28"/>
          <w:szCs w:val="28"/>
        </w:rPr>
        <w:t>со статьей 18 Федерального закона от 13 июля 2015 г</w:t>
      </w:r>
      <w:r w:rsidR="00CF4FE4">
        <w:rPr>
          <w:sz w:val="28"/>
          <w:szCs w:val="28"/>
        </w:rPr>
        <w:t>ода</w:t>
      </w:r>
      <w:r w:rsidR="00CF4FE4" w:rsidRPr="00E12FC7">
        <w:rPr>
          <w:sz w:val="28"/>
          <w:szCs w:val="28"/>
        </w:rPr>
        <w:t xml:space="preserve"> № 224-ФЗ «О государственно-частном партнерстве, </w:t>
      </w:r>
      <w:proofErr w:type="spellStart"/>
      <w:r w:rsidR="00CF4FE4" w:rsidRPr="00E12FC7">
        <w:rPr>
          <w:sz w:val="28"/>
          <w:szCs w:val="28"/>
        </w:rPr>
        <w:t>муниципально-частном</w:t>
      </w:r>
      <w:proofErr w:type="spellEnd"/>
      <w:r w:rsidR="00CF4FE4" w:rsidRPr="00E12FC7">
        <w:rPr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CF4FE4" w:rsidRPr="00E12FC7">
        <w:rPr>
          <w:color w:val="000000"/>
          <w:sz w:val="28"/>
          <w:szCs w:val="28"/>
        </w:rPr>
        <w:t xml:space="preserve">», </w:t>
      </w:r>
      <w:hyperlink r:id="rId9" w:history="1">
        <w:r w:rsidR="00CF4FE4" w:rsidRPr="00E12FC7">
          <w:rPr>
            <w:color w:val="000000"/>
            <w:sz w:val="28"/>
            <w:szCs w:val="28"/>
          </w:rPr>
          <w:t>постановлением</w:t>
        </w:r>
      </w:hyperlink>
      <w:r w:rsidR="00CF4FE4" w:rsidRPr="00E12FC7">
        <w:rPr>
          <w:sz w:val="28"/>
          <w:szCs w:val="28"/>
        </w:rPr>
        <w:t xml:space="preserve"> Правительства Российской Федерации от 30 декабря 2015 г</w:t>
      </w:r>
      <w:r w:rsidR="00CF4FE4">
        <w:rPr>
          <w:sz w:val="28"/>
          <w:szCs w:val="28"/>
        </w:rPr>
        <w:t>ода №</w:t>
      </w:r>
      <w:r w:rsidR="00CF4FE4" w:rsidRPr="00E12FC7">
        <w:rPr>
          <w:sz w:val="28"/>
          <w:szCs w:val="28"/>
        </w:rPr>
        <w:t xml:space="preserve"> 1490 </w:t>
      </w:r>
      <w:r w:rsidR="00CF4FE4">
        <w:rPr>
          <w:sz w:val="28"/>
          <w:szCs w:val="28"/>
        </w:rPr>
        <w:t>«</w:t>
      </w:r>
      <w:r w:rsidR="00CF4FE4" w:rsidRPr="00E12FC7">
        <w:rPr>
          <w:sz w:val="28"/>
          <w:szCs w:val="28"/>
        </w:rPr>
        <w:t xml:space="preserve">Об осуществлении публичным партнером контроля за исполнением соглашения о государственно-частном партнерстве и соглашения о </w:t>
      </w:r>
      <w:proofErr w:type="spellStart"/>
      <w:r w:rsidR="00CF4FE4" w:rsidRPr="00E12FC7">
        <w:rPr>
          <w:sz w:val="28"/>
          <w:szCs w:val="28"/>
        </w:rPr>
        <w:t>муниципально-частном</w:t>
      </w:r>
      <w:proofErr w:type="spellEnd"/>
      <w:r w:rsidR="00CF4FE4" w:rsidRPr="00E12FC7">
        <w:rPr>
          <w:sz w:val="28"/>
          <w:szCs w:val="28"/>
        </w:rPr>
        <w:t xml:space="preserve"> партнерстве</w:t>
      </w:r>
      <w:r w:rsidR="00CF4FE4">
        <w:rPr>
          <w:sz w:val="28"/>
          <w:szCs w:val="28"/>
        </w:rPr>
        <w:t>»</w:t>
      </w:r>
      <w:r w:rsidR="00CF4FE4" w:rsidRPr="00E12FC7">
        <w:rPr>
          <w:sz w:val="28"/>
          <w:szCs w:val="28"/>
        </w:rPr>
        <w:t xml:space="preserve">, </w:t>
      </w:r>
      <w:hyperlink r:id="rId10" w:history="1">
        <w:r w:rsidR="00CF4FE4" w:rsidRPr="00E12FC7">
          <w:rPr>
            <w:color w:val="000000"/>
            <w:sz w:val="28"/>
            <w:szCs w:val="28"/>
          </w:rPr>
          <w:t>приказом</w:t>
        </w:r>
      </w:hyperlink>
      <w:r w:rsidR="00CF4FE4" w:rsidRPr="00E12FC7">
        <w:rPr>
          <w:color w:val="000000"/>
          <w:sz w:val="28"/>
          <w:szCs w:val="28"/>
        </w:rPr>
        <w:t xml:space="preserve"> </w:t>
      </w:r>
      <w:r w:rsidR="00CF4FE4" w:rsidRPr="00E12FC7">
        <w:rPr>
          <w:sz w:val="28"/>
          <w:szCs w:val="28"/>
        </w:rPr>
        <w:t>Министерства экономического развития Российской Федерации от 27 ноября 2015 г</w:t>
      </w:r>
      <w:r w:rsidR="00CF4FE4">
        <w:rPr>
          <w:sz w:val="28"/>
          <w:szCs w:val="28"/>
        </w:rPr>
        <w:t>ода</w:t>
      </w:r>
      <w:r w:rsidR="00CF4FE4" w:rsidRPr="00E12FC7">
        <w:rPr>
          <w:sz w:val="28"/>
          <w:szCs w:val="28"/>
        </w:rPr>
        <w:t xml:space="preserve"> № 888 </w:t>
      </w:r>
      <w:r w:rsidR="00CF4FE4">
        <w:rPr>
          <w:sz w:val="28"/>
          <w:szCs w:val="28"/>
        </w:rPr>
        <w:t>«</w:t>
      </w:r>
      <w:r w:rsidR="00CF4FE4" w:rsidRPr="00E12FC7">
        <w:rPr>
          <w:sz w:val="28"/>
          <w:szCs w:val="28"/>
        </w:rPr>
        <w:t xml:space="preserve">Об утверждении порядка мониторинга реализации соглашений о государственно-частном партнерстве, соглашений о </w:t>
      </w:r>
      <w:proofErr w:type="spellStart"/>
      <w:r w:rsidR="00CF4FE4" w:rsidRPr="00E12FC7">
        <w:rPr>
          <w:sz w:val="28"/>
          <w:szCs w:val="28"/>
        </w:rPr>
        <w:t>муниципально-частном</w:t>
      </w:r>
      <w:proofErr w:type="spellEnd"/>
      <w:r w:rsidR="00CF4FE4" w:rsidRPr="00E12FC7">
        <w:rPr>
          <w:sz w:val="28"/>
          <w:szCs w:val="28"/>
        </w:rPr>
        <w:t xml:space="preserve"> партнерстве</w:t>
      </w:r>
      <w:r w:rsidR="00CF4FE4">
        <w:rPr>
          <w:sz w:val="28"/>
          <w:szCs w:val="28"/>
        </w:rPr>
        <w:t>».</w:t>
      </w:r>
    </w:p>
    <w:p w:rsidR="005665F9" w:rsidRDefault="00CF4FE4" w:rsidP="00CF4FE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2653">
        <w:rPr>
          <w:sz w:val="28"/>
          <w:szCs w:val="28"/>
        </w:rPr>
        <w:t>Проект постановления определяет порядок взаимодействия отраслевых (функциональных</w:t>
      </w:r>
      <w:r w:rsidRPr="00A24182">
        <w:rPr>
          <w:sz w:val="28"/>
          <w:szCs w:val="28"/>
        </w:rPr>
        <w:t xml:space="preserve">) органов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</w:t>
      </w:r>
      <w:r w:rsidRPr="00A24182">
        <w:rPr>
          <w:sz w:val="28"/>
          <w:szCs w:val="28"/>
        </w:rPr>
        <w:t xml:space="preserve">район при разработке проекта </w:t>
      </w:r>
      <w:proofErr w:type="spellStart"/>
      <w:r w:rsidRPr="00A24182">
        <w:rPr>
          <w:sz w:val="28"/>
          <w:szCs w:val="28"/>
        </w:rPr>
        <w:t>муниципально-частного</w:t>
      </w:r>
      <w:proofErr w:type="spellEnd"/>
      <w:r w:rsidRPr="00A24182">
        <w:rPr>
          <w:sz w:val="28"/>
          <w:szCs w:val="28"/>
        </w:rPr>
        <w:t xml:space="preserve"> партнерства, рассмотрении предложения о реализации проекта </w:t>
      </w:r>
      <w:proofErr w:type="spellStart"/>
      <w:r w:rsidRPr="00A24182">
        <w:rPr>
          <w:sz w:val="28"/>
          <w:szCs w:val="28"/>
        </w:rPr>
        <w:t>муниципально-частного</w:t>
      </w:r>
      <w:proofErr w:type="spellEnd"/>
      <w:r w:rsidRPr="00A24182">
        <w:rPr>
          <w:sz w:val="28"/>
          <w:szCs w:val="28"/>
        </w:rPr>
        <w:t xml:space="preserve"> партнерства, принятии решения о реализации проекта </w:t>
      </w:r>
      <w:proofErr w:type="spellStart"/>
      <w:r w:rsidRPr="00A24182">
        <w:rPr>
          <w:sz w:val="28"/>
          <w:szCs w:val="28"/>
        </w:rPr>
        <w:t>муниципально-частного</w:t>
      </w:r>
      <w:proofErr w:type="spellEnd"/>
      <w:r w:rsidRPr="00A24182">
        <w:rPr>
          <w:sz w:val="28"/>
          <w:szCs w:val="28"/>
        </w:rPr>
        <w:t xml:space="preserve"> партнерства, осуществлении контроля </w:t>
      </w:r>
      <w:r>
        <w:rPr>
          <w:sz w:val="28"/>
          <w:szCs w:val="28"/>
        </w:rPr>
        <w:t xml:space="preserve">исполнения </w:t>
      </w:r>
      <w:r w:rsidRPr="00A24182">
        <w:rPr>
          <w:sz w:val="28"/>
          <w:szCs w:val="28"/>
        </w:rPr>
        <w:t>и мониторинга</w:t>
      </w:r>
      <w:r>
        <w:rPr>
          <w:sz w:val="28"/>
          <w:szCs w:val="28"/>
        </w:rPr>
        <w:t xml:space="preserve"> реализации </w:t>
      </w:r>
      <w:r w:rsidRPr="00A24182">
        <w:rPr>
          <w:sz w:val="28"/>
          <w:szCs w:val="28"/>
        </w:rPr>
        <w:t xml:space="preserve"> соглашений о </w:t>
      </w:r>
      <w:proofErr w:type="spellStart"/>
      <w:r w:rsidRPr="00A24182">
        <w:rPr>
          <w:sz w:val="28"/>
          <w:szCs w:val="28"/>
        </w:rPr>
        <w:t>муниципально-частном</w:t>
      </w:r>
      <w:proofErr w:type="spellEnd"/>
      <w:r w:rsidRPr="00A24182">
        <w:rPr>
          <w:sz w:val="28"/>
          <w:szCs w:val="28"/>
        </w:rPr>
        <w:t xml:space="preserve"> партнерстве на территории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</w:t>
      </w:r>
      <w:r w:rsidRPr="00A24182">
        <w:rPr>
          <w:sz w:val="28"/>
          <w:szCs w:val="28"/>
        </w:rPr>
        <w:t>район</w:t>
      </w:r>
      <w:r>
        <w:rPr>
          <w:sz w:val="28"/>
          <w:szCs w:val="28"/>
        </w:rPr>
        <w:t>.</w:t>
      </w:r>
    </w:p>
    <w:p w:rsidR="00027CCC" w:rsidRDefault="00ED725E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FE4">
        <w:rPr>
          <w:sz w:val="28"/>
          <w:szCs w:val="28"/>
        </w:rPr>
        <w:t>П</w:t>
      </w:r>
      <w:r w:rsidR="00027CCC">
        <w:rPr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467921" w:rsidRDefault="00F60DF9" w:rsidP="004B773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1F6B">
        <w:rPr>
          <w:sz w:val="28"/>
          <w:szCs w:val="28"/>
        </w:rPr>
        <w:t>3.</w:t>
      </w:r>
      <w:r w:rsidR="00D90AE7" w:rsidRPr="00421F6B">
        <w:rPr>
          <w:sz w:val="28"/>
          <w:szCs w:val="28"/>
        </w:rPr>
        <w:t xml:space="preserve"> Цел</w:t>
      </w:r>
      <w:r w:rsidR="00467921">
        <w:rPr>
          <w:sz w:val="28"/>
          <w:szCs w:val="28"/>
        </w:rPr>
        <w:t>ь</w:t>
      </w:r>
      <w:r w:rsidR="00806543" w:rsidRPr="00421F6B">
        <w:rPr>
          <w:sz w:val="28"/>
          <w:szCs w:val="28"/>
        </w:rPr>
        <w:t xml:space="preserve"> предлагаемого правового регулирования </w:t>
      </w:r>
      <w:r w:rsidR="00467921">
        <w:rPr>
          <w:sz w:val="28"/>
          <w:szCs w:val="28"/>
        </w:rPr>
        <w:t xml:space="preserve">– определение полномочий и координации деятельности в сфере </w:t>
      </w:r>
      <w:proofErr w:type="spellStart"/>
      <w:r w:rsidR="00467921">
        <w:rPr>
          <w:sz w:val="28"/>
          <w:szCs w:val="28"/>
        </w:rPr>
        <w:t>муниципально-частного</w:t>
      </w:r>
      <w:proofErr w:type="spellEnd"/>
      <w:r w:rsidR="00467921">
        <w:rPr>
          <w:sz w:val="28"/>
          <w:szCs w:val="28"/>
        </w:rPr>
        <w:t xml:space="preserve"> </w:t>
      </w:r>
      <w:r w:rsidR="00467921">
        <w:rPr>
          <w:sz w:val="28"/>
          <w:szCs w:val="28"/>
        </w:rPr>
        <w:lastRenderedPageBreak/>
        <w:t xml:space="preserve">партнерства органов местного самоуправления муниципального образования </w:t>
      </w:r>
      <w:proofErr w:type="spellStart"/>
      <w:r w:rsidR="00467921">
        <w:rPr>
          <w:sz w:val="28"/>
          <w:szCs w:val="28"/>
        </w:rPr>
        <w:t>Усть-Лабинский</w:t>
      </w:r>
      <w:proofErr w:type="spellEnd"/>
      <w:r w:rsidR="00467921">
        <w:rPr>
          <w:sz w:val="28"/>
          <w:szCs w:val="28"/>
        </w:rPr>
        <w:t xml:space="preserve"> район, регулирует вопросы взаимодействия отраслевых (функциональных) органов администрации муниципального образования </w:t>
      </w:r>
      <w:proofErr w:type="spellStart"/>
      <w:r w:rsidR="00467921">
        <w:rPr>
          <w:sz w:val="28"/>
          <w:szCs w:val="28"/>
        </w:rPr>
        <w:t>Усть-Лабинский</w:t>
      </w:r>
      <w:proofErr w:type="spellEnd"/>
      <w:r w:rsidR="00467921">
        <w:rPr>
          <w:sz w:val="28"/>
          <w:szCs w:val="28"/>
        </w:rPr>
        <w:t xml:space="preserve"> район при разработке проекта </w:t>
      </w:r>
      <w:proofErr w:type="spellStart"/>
      <w:r w:rsidR="00467921">
        <w:rPr>
          <w:sz w:val="28"/>
          <w:szCs w:val="28"/>
        </w:rPr>
        <w:t>муниципально-частного</w:t>
      </w:r>
      <w:proofErr w:type="spellEnd"/>
      <w:r w:rsidR="00467921">
        <w:rPr>
          <w:sz w:val="28"/>
          <w:szCs w:val="28"/>
        </w:rPr>
        <w:t xml:space="preserve"> партнерства, рассмотрении предложения о реализации проекта </w:t>
      </w:r>
      <w:proofErr w:type="spellStart"/>
      <w:r w:rsidR="00467921">
        <w:rPr>
          <w:sz w:val="28"/>
          <w:szCs w:val="28"/>
        </w:rPr>
        <w:t>муниципально-частного</w:t>
      </w:r>
      <w:proofErr w:type="spellEnd"/>
      <w:r w:rsidR="00467921">
        <w:rPr>
          <w:sz w:val="28"/>
          <w:szCs w:val="28"/>
        </w:rPr>
        <w:t xml:space="preserve"> партнерства, принятии решения о реализации проекта </w:t>
      </w:r>
      <w:proofErr w:type="spellStart"/>
      <w:r w:rsidR="00467921">
        <w:rPr>
          <w:sz w:val="28"/>
          <w:szCs w:val="28"/>
        </w:rPr>
        <w:t>муниципально-частного</w:t>
      </w:r>
      <w:proofErr w:type="spellEnd"/>
      <w:r w:rsidR="00467921">
        <w:rPr>
          <w:sz w:val="28"/>
          <w:szCs w:val="28"/>
        </w:rPr>
        <w:t xml:space="preserve"> партнерства, осуществлении контроля исполнения и мониторинга реализации соглашений о </w:t>
      </w:r>
      <w:proofErr w:type="spellStart"/>
      <w:r w:rsidR="00467921">
        <w:rPr>
          <w:sz w:val="28"/>
          <w:szCs w:val="28"/>
        </w:rPr>
        <w:t>муниципально-частном</w:t>
      </w:r>
      <w:proofErr w:type="spellEnd"/>
      <w:r w:rsidR="00467921">
        <w:rPr>
          <w:sz w:val="28"/>
          <w:szCs w:val="28"/>
        </w:rPr>
        <w:t xml:space="preserve"> партнерстве на территории муниципального образования </w:t>
      </w:r>
      <w:proofErr w:type="spellStart"/>
      <w:r w:rsidR="00467921">
        <w:rPr>
          <w:sz w:val="28"/>
          <w:szCs w:val="28"/>
        </w:rPr>
        <w:t>Усть-Лабинский</w:t>
      </w:r>
      <w:proofErr w:type="spellEnd"/>
      <w:r w:rsidR="00467921">
        <w:rPr>
          <w:sz w:val="28"/>
          <w:szCs w:val="28"/>
        </w:rPr>
        <w:t xml:space="preserve"> район.</w:t>
      </w:r>
    </w:p>
    <w:p w:rsidR="00381548" w:rsidRDefault="00704081" w:rsidP="00C122E4">
      <w:pPr>
        <w:tabs>
          <w:tab w:val="left" w:pos="851"/>
        </w:tabs>
        <w:jc w:val="both"/>
        <w:rPr>
          <w:sz w:val="28"/>
          <w:szCs w:val="28"/>
        </w:rPr>
      </w:pPr>
      <w:r w:rsidRPr="00AD01FF">
        <w:rPr>
          <w:sz w:val="28"/>
          <w:szCs w:val="28"/>
        </w:rPr>
        <w:tab/>
        <w:t xml:space="preserve">4. </w:t>
      </w:r>
      <w:r w:rsidR="00CE5DA1" w:rsidRPr="00AD01FF">
        <w:rPr>
          <w:sz w:val="28"/>
          <w:szCs w:val="28"/>
        </w:rPr>
        <w:t>Проект пр</w:t>
      </w:r>
      <w:r w:rsidR="00C122E4" w:rsidRPr="00AD01FF">
        <w:rPr>
          <w:sz w:val="28"/>
          <w:szCs w:val="28"/>
        </w:rPr>
        <w:t>е</w:t>
      </w:r>
      <w:r w:rsidR="00381548">
        <w:rPr>
          <w:sz w:val="28"/>
          <w:szCs w:val="28"/>
        </w:rPr>
        <w:t xml:space="preserve">дусматривает положения, которые устанавливают обязанности для потенциальных адресатов предлагаемого правового регулирования. </w:t>
      </w:r>
    </w:p>
    <w:p w:rsidR="00381548" w:rsidRDefault="00A47A1B" w:rsidP="00C122E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1548">
        <w:rPr>
          <w:sz w:val="28"/>
          <w:szCs w:val="28"/>
        </w:rPr>
        <w:t>Лицо, которое в соответствии с Федеральным законом № 224-ФЗ может быть частным партнером (инициатор проекта), вправе обеспечить разработку предложения о реализации проекта МЧП в соответствии с частями 3,4 статьи 8 Федерального закона № 224-ФЗ и направить предложение о реализации проекта публичному партнеру.</w:t>
      </w:r>
    </w:p>
    <w:p w:rsidR="00C6614D" w:rsidRDefault="00C6614D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0144BD">
        <w:rPr>
          <w:sz w:val="28"/>
          <w:szCs w:val="28"/>
        </w:rPr>
        <w:t>Риски не</w:t>
      </w:r>
      <w:r w:rsidR="00E827A1">
        <w:rPr>
          <w:sz w:val="28"/>
          <w:szCs w:val="28"/>
        </w:rPr>
        <w:t xml:space="preserve"> </w:t>
      </w:r>
      <w:r w:rsidR="000144BD">
        <w:rPr>
          <w:sz w:val="28"/>
          <w:szCs w:val="28"/>
        </w:rPr>
        <w:t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Усть-Лабинский район отсутствуют.</w:t>
      </w:r>
    </w:p>
    <w:p w:rsidR="009E5ED8" w:rsidRDefault="009E5ED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 Дополнительные расходы местного бюджета (бюджета муниципального образования Усть-Лабинский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5B6C96" w:rsidRDefault="002B3076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6C96">
        <w:rPr>
          <w:sz w:val="28"/>
          <w:szCs w:val="28"/>
        </w:rPr>
        <w:t>Дополнительные расходы</w:t>
      </w:r>
      <w:r w:rsidR="0075761E">
        <w:rPr>
          <w:sz w:val="28"/>
          <w:szCs w:val="28"/>
        </w:rPr>
        <w:t xml:space="preserve"> потенциальных адресатов предлагаемого правового регулирования, понесенные от регулирующего воздействия проекта, не предполагаются. </w:t>
      </w:r>
      <w:r>
        <w:rPr>
          <w:sz w:val="28"/>
          <w:szCs w:val="28"/>
        </w:rPr>
        <w:t xml:space="preserve"> </w:t>
      </w:r>
    </w:p>
    <w:p w:rsidR="00C36EAB" w:rsidRDefault="00C36EAB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 В соответствии с Порядком уполномоченный орган провел публичные консультации по проекту в период с</w:t>
      </w:r>
      <w:r w:rsidR="00E772CC">
        <w:rPr>
          <w:sz w:val="28"/>
          <w:szCs w:val="28"/>
        </w:rPr>
        <w:t xml:space="preserve"> 17 января</w:t>
      </w:r>
      <w:r w:rsidR="00BB132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772C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</w:t>
      </w:r>
      <w:r w:rsidR="00E772CC">
        <w:rPr>
          <w:sz w:val="28"/>
          <w:szCs w:val="28"/>
        </w:rPr>
        <w:t>27 января</w:t>
      </w:r>
      <w:r w:rsidR="0074107E">
        <w:rPr>
          <w:sz w:val="28"/>
          <w:szCs w:val="28"/>
        </w:rPr>
        <w:t xml:space="preserve">  20</w:t>
      </w:r>
      <w:r w:rsidR="00E772C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C36EAB" w:rsidRDefault="00C36EAB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="000B1E26">
        <w:rPr>
          <w:sz w:val="28"/>
          <w:szCs w:val="28"/>
        </w:rPr>
        <w:t>Информация о проводимых публичных консультациях была размещена на официальном сайте администрации муниципального образования Усть-Лабинский район</w:t>
      </w:r>
      <w:r w:rsidR="000739B2">
        <w:rPr>
          <w:sz w:val="28"/>
          <w:szCs w:val="28"/>
        </w:rPr>
        <w:t xml:space="preserve"> (</w:t>
      </w:r>
      <w:hyperlink r:id="rId11" w:history="1">
        <w:r w:rsidR="00A87924" w:rsidRPr="008F01F7">
          <w:rPr>
            <w:rStyle w:val="a7"/>
            <w:sz w:val="28"/>
            <w:szCs w:val="28"/>
          </w:rPr>
          <w:t>http://www.adminustlabinsk.ru/</w:t>
        </w:r>
      </w:hyperlink>
      <w:r w:rsidR="000739B2">
        <w:rPr>
          <w:sz w:val="28"/>
          <w:szCs w:val="28"/>
        </w:rPr>
        <w:t>).</w:t>
      </w:r>
    </w:p>
    <w:p w:rsidR="00A87924" w:rsidRDefault="00A87924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проект направлялся</w:t>
      </w:r>
      <w:r w:rsidR="00835FC2">
        <w:rPr>
          <w:sz w:val="28"/>
          <w:szCs w:val="28"/>
        </w:rPr>
        <w:t xml:space="preserve"> индивидуальному предпринимателю </w:t>
      </w:r>
      <w:proofErr w:type="spellStart"/>
      <w:r w:rsidR="00835FC2">
        <w:rPr>
          <w:sz w:val="28"/>
          <w:szCs w:val="28"/>
        </w:rPr>
        <w:t>Козинской</w:t>
      </w:r>
      <w:proofErr w:type="spellEnd"/>
      <w:r w:rsidR="00835FC2">
        <w:rPr>
          <w:sz w:val="28"/>
          <w:szCs w:val="28"/>
        </w:rPr>
        <w:t xml:space="preserve"> Л.П., члену Бюро по защите прав предпринимателей и инвесторов ККО «ОПОРА РОССИИ» Новиковой Ю.А., председателю НП «</w:t>
      </w:r>
      <w:proofErr w:type="spellStart"/>
      <w:r w:rsidR="00835FC2">
        <w:rPr>
          <w:sz w:val="28"/>
          <w:szCs w:val="28"/>
        </w:rPr>
        <w:t>Усть-Лабинские</w:t>
      </w:r>
      <w:proofErr w:type="spellEnd"/>
      <w:r w:rsidR="00835FC2">
        <w:rPr>
          <w:sz w:val="28"/>
          <w:szCs w:val="28"/>
        </w:rPr>
        <w:t xml:space="preserve"> фермеры» Якунину В.М., председателю Союза «</w:t>
      </w:r>
      <w:proofErr w:type="spellStart"/>
      <w:r w:rsidR="00835FC2">
        <w:rPr>
          <w:sz w:val="28"/>
          <w:szCs w:val="28"/>
        </w:rPr>
        <w:t>Усть-Лабинская</w:t>
      </w:r>
      <w:proofErr w:type="spellEnd"/>
      <w:r w:rsidR="00835FC2">
        <w:rPr>
          <w:sz w:val="28"/>
          <w:szCs w:val="28"/>
        </w:rPr>
        <w:t xml:space="preserve"> торгово-промышленная палата» Долгову С.Ю., директору ООО «Фонтан» </w:t>
      </w:r>
      <w:proofErr w:type="spellStart"/>
      <w:r w:rsidR="00835FC2">
        <w:rPr>
          <w:sz w:val="28"/>
          <w:szCs w:val="28"/>
        </w:rPr>
        <w:t>Поддубной</w:t>
      </w:r>
      <w:proofErr w:type="spellEnd"/>
      <w:r w:rsidR="00835FC2">
        <w:rPr>
          <w:sz w:val="28"/>
          <w:szCs w:val="28"/>
        </w:rPr>
        <w:t xml:space="preserve"> О.Г., индивидуальному предпринимателю </w:t>
      </w:r>
      <w:proofErr w:type="spellStart"/>
      <w:r w:rsidR="00835FC2">
        <w:rPr>
          <w:sz w:val="28"/>
          <w:szCs w:val="28"/>
        </w:rPr>
        <w:t>Овеченко</w:t>
      </w:r>
      <w:proofErr w:type="spellEnd"/>
      <w:r w:rsidR="00835FC2">
        <w:rPr>
          <w:sz w:val="28"/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 w:rsidR="00835FC2">
        <w:rPr>
          <w:sz w:val="28"/>
          <w:szCs w:val="28"/>
        </w:rPr>
        <w:t>Грущенко</w:t>
      </w:r>
      <w:proofErr w:type="spellEnd"/>
      <w:r w:rsidR="00835FC2">
        <w:rPr>
          <w:sz w:val="28"/>
          <w:szCs w:val="28"/>
        </w:rPr>
        <w:t xml:space="preserve"> Л.П., главе КФХ Шубину С.П., главе КФХ </w:t>
      </w:r>
      <w:proofErr w:type="spellStart"/>
      <w:r w:rsidR="00835FC2">
        <w:rPr>
          <w:sz w:val="28"/>
          <w:szCs w:val="28"/>
        </w:rPr>
        <w:t>Горшукову</w:t>
      </w:r>
      <w:proofErr w:type="spellEnd"/>
      <w:r w:rsidR="00835FC2">
        <w:rPr>
          <w:sz w:val="28"/>
          <w:szCs w:val="28"/>
        </w:rPr>
        <w:t xml:space="preserve"> М.С., индивидуальному предпринимателю </w:t>
      </w:r>
      <w:proofErr w:type="spellStart"/>
      <w:r w:rsidR="00835FC2">
        <w:rPr>
          <w:sz w:val="28"/>
          <w:szCs w:val="28"/>
        </w:rPr>
        <w:t>Рылиной</w:t>
      </w:r>
      <w:proofErr w:type="spellEnd"/>
      <w:r w:rsidR="00835FC2">
        <w:rPr>
          <w:sz w:val="28"/>
          <w:szCs w:val="28"/>
        </w:rPr>
        <w:t xml:space="preserve"> Н.В. с которыми заключены соглашения о взаимодействии при проведении оценки регулирующего воздействия.</w:t>
      </w:r>
      <w:r>
        <w:rPr>
          <w:sz w:val="28"/>
          <w:szCs w:val="28"/>
        </w:rPr>
        <w:t xml:space="preserve"> </w:t>
      </w:r>
    </w:p>
    <w:p w:rsidR="000B1E26" w:rsidRDefault="000B1E26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9. В период проведения </w:t>
      </w:r>
      <w:r w:rsidR="00A21BA9">
        <w:rPr>
          <w:sz w:val="28"/>
          <w:szCs w:val="28"/>
        </w:rPr>
        <w:t>публичных консультаций замечаний и предложений от участников публичных консультаций по проекту не поступало.</w:t>
      </w:r>
    </w:p>
    <w:p w:rsidR="00A21BA9" w:rsidRDefault="00A21BA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9038AA">
        <w:rPr>
          <w:sz w:val="28"/>
          <w:szCs w:val="28"/>
        </w:rPr>
        <w:t>юридических лиц или способствующих их введению, оказывающих негативное влияние на отрасли экономики муниципального образования Усть-Лабинский район, способствующих возник</w:t>
      </w:r>
      <w:r w:rsidR="00134204">
        <w:rPr>
          <w:sz w:val="28"/>
          <w:szCs w:val="28"/>
        </w:rPr>
        <w:t xml:space="preserve">новению необоснованных расходов </w:t>
      </w:r>
      <w:r w:rsidR="009038AA">
        <w:rPr>
          <w:sz w:val="28"/>
          <w:szCs w:val="28"/>
        </w:rPr>
        <w:t>юридических лиц</w:t>
      </w:r>
      <w:r w:rsidR="00134204">
        <w:rPr>
          <w:sz w:val="28"/>
          <w:szCs w:val="28"/>
        </w:rPr>
        <w:t>,</w:t>
      </w:r>
      <w:r w:rsidR="009038AA">
        <w:rPr>
          <w:sz w:val="28"/>
          <w:szCs w:val="28"/>
        </w:rPr>
        <w:t xml:space="preserve"> а также необоснованных расходов </w:t>
      </w:r>
      <w:r w:rsidR="00134204">
        <w:rPr>
          <w:sz w:val="28"/>
          <w:szCs w:val="28"/>
        </w:rPr>
        <w:t>местного</w:t>
      </w:r>
      <w:r w:rsidR="009038AA">
        <w:rPr>
          <w:sz w:val="28"/>
          <w:szCs w:val="28"/>
        </w:rPr>
        <w:t xml:space="preserve"> бюджета (бюджета муниципального образования Усть-Лабинский район), и о возможности его дальнейшего согласования.</w:t>
      </w:r>
      <w:r>
        <w:rPr>
          <w:sz w:val="28"/>
          <w:szCs w:val="28"/>
        </w:rPr>
        <w:t xml:space="preserve"> </w:t>
      </w:r>
    </w:p>
    <w:p w:rsidR="009E5ED8" w:rsidRDefault="009E5ED8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00191C" w:rsidRDefault="0000191C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134204" w:rsidRDefault="00134204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DB77F9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0"/>
        <w:gridCol w:w="3276"/>
      </w:tblGrid>
      <w:tr w:rsidR="00A3088D" w:rsidRPr="002010C2" w:rsidTr="00F26010"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:rsidR="00F26010" w:rsidRDefault="003A2A00" w:rsidP="00F260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A3088D" w:rsidRPr="002010C2" w:rsidRDefault="00A3088D" w:rsidP="00F260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F26010" w:rsidP="003A2A0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2A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2A00">
              <w:rPr>
                <w:rFonts w:ascii="Times New Roman" w:hAnsi="Times New Roman" w:cs="Times New Roman"/>
                <w:sz w:val="28"/>
                <w:szCs w:val="28"/>
              </w:rPr>
              <w:t>Гаценко</w:t>
            </w:r>
            <w:proofErr w:type="spellEnd"/>
          </w:p>
        </w:tc>
      </w:tr>
    </w:tbl>
    <w:p w:rsidR="00B71082" w:rsidRDefault="00B71082" w:rsidP="00A3088D">
      <w:pPr>
        <w:tabs>
          <w:tab w:val="left" w:pos="4155"/>
        </w:tabs>
      </w:pPr>
    </w:p>
    <w:p w:rsidR="00B71082" w:rsidRDefault="00B71082" w:rsidP="00B71082"/>
    <w:p w:rsidR="00965A73" w:rsidRDefault="00965A73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F47D85" w:rsidRDefault="00B71082" w:rsidP="00B71082">
      <w:proofErr w:type="spellStart"/>
      <w:r>
        <w:t>О.В.Ноздрачева</w:t>
      </w:r>
      <w:proofErr w:type="spellEnd"/>
    </w:p>
    <w:p w:rsidR="00B71082" w:rsidRPr="00B71082" w:rsidRDefault="00B71082" w:rsidP="00B71082">
      <w:r>
        <w:t>5-2</w:t>
      </w:r>
      <w:r w:rsidR="003A2A00">
        <w:t>8</w:t>
      </w:r>
      <w:r>
        <w:t>-</w:t>
      </w:r>
      <w:r w:rsidR="003A2A00">
        <w:t>68</w:t>
      </w:r>
    </w:p>
    <w:sectPr w:rsidR="00B71082" w:rsidRPr="00B71082" w:rsidSect="00F608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766" w:rsidRDefault="000B4766" w:rsidP="00DC4994">
      <w:r>
        <w:separator/>
      </w:r>
    </w:p>
  </w:endnote>
  <w:endnote w:type="continuationSeparator" w:id="0">
    <w:p w:rsidR="000B4766" w:rsidRDefault="000B4766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766" w:rsidRDefault="000B4766" w:rsidP="00DC4994">
      <w:r>
        <w:separator/>
      </w:r>
    </w:p>
  </w:footnote>
  <w:footnote w:type="continuationSeparator" w:id="0">
    <w:p w:rsidR="000B4766" w:rsidRDefault="000B4766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191C"/>
    <w:rsid w:val="000057D6"/>
    <w:rsid w:val="00007EB7"/>
    <w:rsid w:val="00012249"/>
    <w:rsid w:val="000144BD"/>
    <w:rsid w:val="00023B28"/>
    <w:rsid w:val="00027CCC"/>
    <w:rsid w:val="00033610"/>
    <w:rsid w:val="00041FED"/>
    <w:rsid w:val="00044F23"/>
    <w:rsid w:val="00062128"/>
    <w:rsid w:val="000709FB"/>
    <w:rsid w:val="000739B2"/>
    <w:rsid w:val="00074F9E"/>
    <w:rsid w:val="0008085A"/>
    <w:rsid w:val="00094A3D"/>
    <w:rsid w:val="00094A92"/>
    <w:rsid w:val="000A28CB"/>
    <w:rsid w:val="000A4BD8"/>
    <w:rsid w:val="000B1E26"/>
    <w:rsid w:val="000B3F2D"/>
    <w:rsid w:val="000B4766"/>
    <w:rsid w:val="000B5452"/>
    <w:rsid w:val="000B54F0"/>
    <w:rsid w:val="000B6BF8"/>
    <w:rsid w:val="000D599E"/>
    <w:rsid w:val="000D6734"/>
    <w:rsid w:val="000E1A15"/>
    <w:rsid w:val="000E46A1"/>
    <w:rsid w:val="000E50EA"/>
    <w:rsid w:val="000E6946"/>
    <w:rsid w:val="000F0376"/>
    <w:rsid w:val="000F16A2"/>
    <w:rsid w:val="000F1F24"/>
    <w:rsid w:val="000F5DE5"/>
    <w:rsid w:val="00104DF9"/>
    <w:rsid w:val="00116C6B"/>
    <w:rsid w:val="001230E5"/>
    <w:rsid w:val="0012357F"/>
    <w:rsid w:val="00125D0D"/>
    <w:rsid w:val="00126183"/>
    <w:rsid w:val="0012670D"/>
    <w:rsid w:val="00131763"/>
    <w:rsid w:val="00134204"/>
    <w:rsid w:val="00134418"/>
    <w:rsid w:val="0013510F"/>
    <w:rsid w:val="00137635"/>
    <w:rsid w:val="00142E39"/>
    <w:rsid w:val="00150D8D"/>
    <w:rsid w:val="00151E03"/>
    <w:rsid w:val="00156A26"/>
    <w:rsid w:val="00160A48"/>
    <w:rsid w:val="00163C83"/>
    <w:rsid w:val="001722AB"/>
    <w:rsid w:val="00172611"/>
    <w:rsid w:val="00174D9D"/>
    <w:rsid w:val="00193A23"/>
    <w:rsid w:val="001D4206"/>
    <w:rsid w:val="001F4A11"/>
    <w:rsid w:val="00207897"/>
    <w:rsid w:val="002116CF"/>
    <w:rsid w:val="0021693A"/>
    <w:rsid w:val="002262D3"/>
    <w:rsid w:val="00242D99"/>
    <w:rsid w:val="00250049"/>
    <w:rsid w:val="002551B2"/>
    <w:rsid w:val="0025588E"/>
    <w:rsid w:val="00266430"/>
    <w:rsid w:val="00267350"/>
    <w:rsid w:val="0027473F"/>
    <w:rsid w:val="00283E02"/>
    <w:rsid w:val="00285442"/>
    <w:rsid w:val="00292195"/>
    <w:rsid w:val="002B3076"/>
    <w:rsid w:val="002C712C"/>
    <w:rsid w:val="002D05C2"/>
    <w:rsid w:val="002D6A10"/>
    <w:rsid w:val="002E0183"/>
    <w:rsid w:val="002E25DB"/>
    <w:rsid w:val="002E7AE8"/>
    <w:rsid w:val="00320A81"/>
    <w:rsid w:val="00333174"/>
    <w:rsid w:val="0034659B"/>
    <w:rsid w:val="00362F94"/>
    <w:rsid w:val="00367460"/>
    <w:rsid w:val="00371632"/>
    <w:rsid w:val="00381548"/>
    <w:rsid w:val="00397DCC"/>
    <w:rsid w:val="003A141D"/>
    <w:rsid w:val="003A2A00"/>
    <w:rsid w:val="003A5159"/>
    <w:rsid w:val="003A6AB0"/>
    <w:rsid w:val="003B36AF"/>
    <w:rsid w:val="003B634E"/>
    <w:rsid w:val="003C68C8"/>
    <w:rsid w:val="003D7FC5"/>
    <w:rsid w:val="0041361F"/>
    <w:rsid w:val="00421F6B"/>
    <w:rsid w:val="00423EAA"/>
    <w:rsid w:val="00424012"/>
    <w:rsid w:val="00440D36"/>
    <w:rsid w:val="004546FC"/>
    <w:rsid w:val="00462799"/>
    <w:rsid w:val="00467921"/>
    <w:rsid w:val="00474822"/>
    <w:rsid w:val="00482D34"/>
    <w:rsid w:val="00492EFE"/>
    <w:rsid w:val="0049794A"/>
    <w:rsid w:val="004B666B"/>
    <w:rsid w:val="004B7730"/>
    <w:rsid w:val="004C52DB"/>
    <w:rsid w:val="004D0A5D"/>
    <w:rsid w:val="004D1299"/>
    <w:rsid w:val="004D73E3"/>
    <w:rsid w:val="004E136B"/>
    <w:rsid w:val="004E288B"/>
    <w:rsid w:val="004E34C2"/>
    <w:rsid w:val="004E5F7F"/>
    <w:rsid w:val="004F3410"/>
    <w:rsid w:val="004F3F49"/>
    <w:rsid w:val="004F550E"/>
    <w:rsid w:val="004F70BF"/>
    <w:rsid w:val="004F7B19"/>
    <w:rsid w:val="005029CB"/>
    <w:rsid w:val="00520646"/>
    <w:rsid w:val="0052688B"/>
    <w:rsid w:val="00544744"/>
    <w:rsid w:val="005665F9"/>
    <w:rsid w:val="005B5C2B"/>
    <w:rsid w:val="005B6C96"/>
    <w:rsid w:val="005C2CA4"/>
    <w:rsid w:val="005C31D8"/>
    <w:rsid w:val="005D00F1"/>
    <w:rsid w:val="005D129D"/>
    <w:rsid w:val="005E37FC"/>
    <w:rsid w:val="005E55C8"/>
    <w:rsid w:val="005F214C"/>
    <w:rsid w:val="005F5B19"/>
    <w:rsid w:val="005F737D"/>
    <w:rsid w:val="005F7F0B"/>
    <w:rsid w:val="00610B81"/>
    <w:rsid w:val="006174B9"/>
    <w:rsid w:val="00621DEC"/>
    <w:rsid w:val="0062355A"/>
    <w:rsid w:val="00653694"/>
    <w:rsid w:val="00654F83"/>
    <w:rsid w:val="006615F0"/>
    <w:rsid w:val="006716F5"/>
    <w:rsid w:val="0067416F"/>
    <w:rsid w:val="00675EDD"/>
    <w:rsid w:val="00683A50"/>
    <w:rsid w:val="00693EF3"/>
    <w:rsid w:val="006A7E0C"/>
    <w:rsid w:val="006C6037"/>
    <w:rsid w:val="006D2830"/>
    <w:rsid w:val="006E1A1A"/>
    <w:rsid w:val="006E4DC9"/>
    <w:rsid w:val="006F58FD"/>
    <w:rsid w:val="006F7543"/>
    <w:rsid w:val="00704081"/>
    <w:rsid w:val="007176E9"/>
    <w:rsid w:val="00723C56"/>
    <w:rsid w:val="00730E71"/>
    <w:rsid w:val="007315A2"/>
    <w:rsid w:val="00731838"/>
    <w:rsid w:val="00732A14"/>
    <w:rsid w:val="0074107E"/>
    <w:rsid w:val="007502A0"/>
    <w:rsid w:val="007569A0"/>
    <w:rsid w:val="0075761E"/>
    <w:rsid w:val="00782E15"/>
    <w:rsid w:val="00795632"/>
    <w:rsid w:val="007A0589"/>
    <w:rsid w:val="007A1270"/>
    <w:rsid w:val="007A15DD"/>
    <w:rsid w:val="007A4D3E"/>
    <w:rsid w:val="007A5E6C"/>
    <w:rsid w:val="007A6414"/>
    <w:rsid w:val="007A6B94"/>
    <w:rsid w:val="007B149B"/>
    <w:rsid w:val="007B47E4"/>
    <w:rsid w:val="007C02B4"/>
    <w:rsid w:val="007C080D"/>
    <w:rsid w:val="007D0630"/>
    <w:rsid w:val="007D09A5"/>
    <w:rsid w:val="007D768E"/>
    <w:rsid w:val="007F4F29"/>
    <w:rsid w:val="00806543"/>
    <w:rsid w:val="00806C89"/>
    <w:rsid w:val="00807245"/>
    <w:rsid w:val="00820DDC"/>
    <w:rsid w:val="008239E6"/>
    <w:rsid w:val="00832200"/>
    <w:rsid w:val="00835FC2"/>
    <w:rsid w:val="00840DFA"/>
    <w:rsid w:val="00847076"/>
    <w:rsid w:val="008621DE"/>
    <w:rsid w:val="00877C68"/>
    <w:rsid w:val="00890802"/>
    <w:rsid w:val="00894FB1"/>
    <w:rsid w:val="00895856"/>
    <w:rsid w:val="00896552"/>
    <w:rsid w:val="008A57F4"/>
    <w:rsid w:val="008A768B"/>
    <w:rsid w:val="008A7E02"/>
    <w:rsid w:val="008B5145"/>
    <w:rsid w:val="008C3347"/>
    <w:rsid w:val="008C7C0E"/>
    <w:rsid w:val="008E4419"/>
    <w:rsid w:val="008E55E5"/>
    <w:rsid w:val="0090105D"/>
    <w:rsid w:val="009037D7"/>
    <w:rsid w:val="009038AA"/>
    <w:rsid w:val="00922045"/>
    <w:rsid w:val="00922C92"/>
    <w:rsid w:val="0092530D"/>
    <w:rsid w:val="00933310"/>
    <w:rsid w:val="009501C5"/>
    <w:rsid w:val="00956AAD"/>
    <w:rsid w:val="00961139"/>
    <w:rsid w:val="00961F38"/>
    <w:rsid w:val="00965A73"/>
    <w:rsid w:val="009712FF"/>
    <w:rsid w:val="00974095"/>
    <w:rsid w:val="00976AC4"/>
    <w:rsid w:val="009856B7"/>
    <w:rsid w:val="0099617B"/>
    <w:rsid w:val="009B6DA5"/>
    <w:rsid w:val="009D0520"/>
    <w:rsid w:val="009D0A27"/>
    <w:rsid w:val="009D3977"/>
    <w:rsid w:val="009E5ED8"/>
    <w:rsid w:val="00A025D8"/>
    <w:rsid w:val="00A04249"/>
    <w:rsid w:val="00A079C4"/>
    <w:rsid w:val="00A11E19"/>
    <w:rsid w:val="00A179D5"/>
    <w:rsid w:val="00A20CB4"/>
    <w:rsid w:val="00A21BA9"/>
    <w:rsid w:val="00A22E4D"/>
    <w:rsid w:val="00A3088D"/>
    <w:rsid w:val="00A35BE2"/>
    <w:rsid w:val="00A45725"/>
    <w:rsid w:val="00A47A1B"/>
    <w:rsid w:val="00A62AFA"/>
    <w:rsid w:val="00A72573"/>
    <w:rsid w:val="00A84C4D"/>
    <w:rsid w:val="00A85B3C"/>
    <w:rsid w:val="00A87872"/>
    <w:rsid w:val="00A87924"/>
    <w:rsid w:val="00A9623D"/>
    <w:rsid w:val="00AA54CF"/>
    <w:rsid w:val="00AC1759"/>
    <w:rsid w:val="00AC1E9B"/>
    <w:rsid w:val="00AD01FF"/>
    <w:rsid w:val="00AD205D"/>
    <w:rsid w:val="00AF6643"/>
    <w:rsid w:val="00B03C2D"/>
    <w:rsid w:val="00B07391"/>
    <w:rsid w:val="00B10BE9"/>
    <w:rsid w:val="00B177F8"/>
    <w:rsid w:val="00B22B41"/>
    <w:rsid w:val="00B2300C"/>
    <w:rsid w:val="00B25875"/>
    <w:rsid w:val="00B276D5"/>
    <w:rsid w:val="00B345E4"/>
    <w:rsid w:val="00B36835"/>
    <w:rsid w:val="00B44D44"/>
    <w:rsid w:val="00B458DB"/>
    <w:rsid w:val="00B47C41"/>
    <w:rsid w:val="00B50EF3"/>
    <w:rsid w:val="00B66090"/>
    <w:rsid w:val="00B71082"/>
    <w:rsid w:val="00B74A33"/>
    <w:rsid w:val="00B74A89"/>
    <w:rsid w:val="00B91265"/>
    <w:rsid w:val="00B93ECD"/>
    <w:rsid w:val="00B93F68"/>
    <w:rsid w:val="00BA5AE8"/>
    <w:rsid w:val="00BA6C32"/>
    <w:rsid w:val="00BB1327"/>
    <w:rsid w:val="00BB6B3B"/>
    <w:rsid w:val="00BC2293"/>
    <w:rsid w:val="00BC4419"/>
    <w:rsid w:val="00BC4A86"/>
    <w:rsid w:val="00BD57F3"/>
    <w:rsid w:val="00BF7F22"/>
    <w:rsid w:val="00C03CE7"/>
    <w:rsid w:val="00C122E4"/>
    <w:rsid w:val="00C231A3"/>
    <w:rsid w:val="00C33B76"/>
    <w:rsid w:val="00C36EAB"/>
    <w:rsid w:val="00C54B65"/>
    <w:rsid w:val="00C56093"/>
    <w:rsid w:val="00C6614D"/>
    <w:rsid w:val="00C77B45"/>
    <w:rsid w:val="00C86B75"/>
    <w:rsid w:val="00C955C0"/>
    <w:rsid w:val="00C9622D"/>
    <w:rsid w:val="00C96E4F"/>
    <w:rsid w:val="00CA382A"/>
    <w:rsid w:val="00CB0FCA"/>
    <w:rsid w:val="00CC26FA"/>
    <w:rsid w:val="00CC7B0F"/>
    <w:rsid w:val="00CD23DF"/>
    <w:rsid w:val="00CE5DA1"/>
    <w:rsid w:val="00CE7ED5"/>
    <w:rsid w:val="00CF1EA0"/>
    <w:rsid w:val="00CF4FE4"/>
    <w:rsid w:val="00CF5207"/>
    <w:rsid w:val="00D000BB"/>
    <w:rsid w:val="00D03602"/>
    <w:rsid w:val="00D10654"/>
    <w:rsid w:val="00D11DD6"/>
    <w:rsid w:val="00D20404"/>
    <w:rsid w:val="00D25809"/>
    <w:rsid w:val="00D27E68"/>
    <w:rsid w:val="00D36B8F"/>
    <w:rsid w:val="00D5085B"/>
    <w:rsid w:val="00D57FD0"/>
    <w:rsid w:val="00D61069"/>
    <w:rsid w:val="00D7478C"/>
    <w:rsid w:val="00D77F48"/>
    <w:rsid w:val="00D84E83"/>
    <w:rsid w:val="00D871E9"/>
    <w:rsid w:val="00D87D85"/>
    <w:rsid w:val="00D90AE7"/>
    <w:rsid w:val="00D950FC"/>
    <w:rsid w:val="00DA4623"/>
    <w:rsid w:val="00DB77F9"/>
    <w:rsid w:val="00DC1EC8"/>
    <w:rsid w:val="00DC4994"/>
    <w:rsid w:val="00DC69C1"/>
    <w:rsid w:val="00DD7AAC"/>
    <w:rsid w:val="00DF5212"/>
    <w:rsid w:val="00E02F78"/>
    <w:rsid w:val="00E04AE1"/>
    <w:rsid w:val="00E236B0"/>
    <w:rsid w:val="00E24C3E"/>
    <w:rsid w:val="00E26CD9"/>
    <w:rsid w:val="00E30344"/>
    <w:rsid w:val="00E546EB"/>
    <w:rsid w:val="00E54CD4"/>
    <w:rsid w:val="00E7568A"/>
    <w:rsid w:val="00E772CC"/>
    <w:rsid w:val="00E813AA"/>
    <w:rsid w:val="00E827A1"/>
    <w:rsid w:val="00E87701"/>
    <w:rsid w:val="00E87D97"/>
    <w:rsid w:val="00EB240B"/>
    <w:rsid w:val="00ED26C5"/>
    <w:rsid w:val="00ED725E"/>
    <w:rsid w:val="00ED741F"/>
    <w:rsid w:val="00EE39CD"/>
    <w:rsid w:val="00EE4C82"/>
    <w:rsid w:val="00F006D9"/>
    <w:rsid w:val="00F07C87"/>
    <w:rsid w:val="00F115CC"/>
    <w:rsid w:val="00F22A36"/>
    <w:rsid w:val="00F26010"/>
    <w:rsid w:val="00F26432"/>
    <w:rsid w:val="00F30CC5"/>
    <w:rsid w:val="00F30EAE"/>
    <w:rsid w:val="00F36920"/>
    <w:rsid w:val="00F47D85"/>
    <w:rsid w:val="00F572FB"/>
    <w:rsid w:val="00F608DE"/>
    <w:rsid w:val="00F60DF9"/>
    <w:rsid w:val="00F66DA0"/>
    <w:rsid w:val="00FA2096"/>
    <w:rsid w:val="00FC1B3D"/>
    <w:rsid w:val="00FC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dminustlabinsk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F785E34B9E51B97D9AB209DC2867ED7D98E4A16B065B706CC110C31B3CD312E4FBCAA6BBCF487FF0645C3DA72c9n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785E34B9E51B97D9AB209DC2867ED7D98E4A1BB361B706CC110C31B3CD312E4FBCAA6BBCF487FF0645C3DA72c9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B0762-CECF-4D52-96FD-6B9856DA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5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2356-00050</cp:lastModifiedBy>
  <cp:revision>408</cp:revision>
  <cp:lastPrinted>2018-08-30T06:11:00Z</cp:lastPrinted>
  <dcterms:created xsi:type="dcterms:W3CDTF">2016-08-23T07:55:00Z</dcterms:created>
  <dcterms:modified xsi:type="dcterms:W3CDTF">2020-02-14T05:49:00Z</dcterms:modified>
</cp:coreProperties>
</file>