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3D6389" w:rsidRPr="00AB7414">
        <w:rPr>
          <w:b/>
          <w:sz w:val="28"/>
          <w:szCs w:val="28"/>
        </w:rPr>
        <w:t>за 201</w:t>
      </w:r>
      <w:r w:rsidR="000A1C51">
        <w:rPr>
          <w:b/>
          <w:sz w:val="28"/>
          <w:szCs w:val="28"/>
        </w:rPr>
        <w:t>9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43177F">
        <w:rPr>
          <w:b/>
          <w:sz w:val="28"/>
          <w:szCs w:val="28"/>
        </w:rPr>
        <w:t xml:space="preserve">                         </w:t>
      </w:r>
      <w:r w:rsidR="00353E58" w:rsidRPr="00353E58">
        <w:rPr>
          <w:rFonts w:eastAsia="Calibri"/>
          <w:b/>
          <w:sz w:val="28"/>
          <w:szCs w:val="28"/>
          <w:lang w:eastAsia="en-US"/>
        </w:rPr>
        <w:t>управления образованием</w:t>
      </w:r>
      <w:r w:rsidR="00353E58">
        <w:rPr>
          <w:b/>
          <w:sz w:val="28"/>
          <w:szCs w:val="28"/>
        </w:rPr>
        <w:t xml:space="preserve"> </w:t>
      </w:r>
      <w:r w:rsidR="00C12D15">
        <w:rPr>
          <w:b/>
          <w:sz w:val="28"/>
          <w:szCs w:val="28"/>
        </w:rPr>
        <w:t>ад</w:t>
      </w:r>
      <w:r w:rsidRPr="00AB7414">
        <w:rPr>
          <w:b/>
          <w:sz w:val="28"/>
          <w:szCs w:val="28"/>
        </w:rPr>
        <w:t xml:space="preserve">министрации муниципального образования Усть-Лабинский район 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>
        <w:rPr>
          <w:sz w:val="28"/>
          <w:szCs w:val="28"/>
        </w:rPr>
        <w:t>20</w:t>
      </w:r>
      <w:r w:rsidRPr="00A37F0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                        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Pr="00EE5A82">
        <w:rPr>
          <w:sz w:val="28"/>
          <w:szCs w:val="28"/>
        </w:rPr>
        <w:t xml:space="preserve"> бюджетной отчетности за 201</w:t>
      </w:r>
      <w:r w:rsidR="000A1C51">
        <w:rPr>
          <w:sz w:val="28"/>
          <w:szCs w:val="28"/>
        </w:rPr>
        <w:t>9</w:t>
      </w:r>
      <w:r w:rsidRPr="00EE5A82">
        <w:rPr>
          <w:sz w:val="28"/>
          <w:szCs w:val="28"/>
        </w:rPr>
        <w:t xml:space="preserve"> 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 w:rsidR="00485EF7">
        <w:rPr>
          <w:bCs/>
          <w:sz w:val="28"/>
          <w:szCs w:val="28"/>
        </w:rPr>
        <w:t xml:space="preserve"> </w:t>
      </w:r>
      <w:r w:rsidR="00353E58" w:rsidRPr="00353E58">
        <w:rPr>
          <w:rFonts w:eastAsia="Calibri"/>
          <w:sz w:val="28"/>
          <w:szCs w:val="28"/>
          <w:lang w:eastAsia="en-US"/>
        </w:rPr>
        <w:t>управления образованием</w:t>
      </w:r>
      <w:r w:rsidR="00353E58"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а</w:t>
      </w:r>
      <w:r w:rsidRPr="00D14CE1">
        <w:rPr>
          <w:bCs/>
          <w:sz w:val="28"/>
          <w:szCs w:val="28"/>
        </w:rPr>
        <w:t xml:space="preserve">дминистрации муниципального образования Усть-Лабинский район </w:t>
      </w:r>
      <w:r>
        <w:rPr>
          <w:bCs/>
          <w:sz w:val="28"/>
          <w:szCs w:val="28"/>
        </w:rPr>
        <w:t xml:space="preserve">(далее </w:t>
      </w:r>
      <w:r w:rsidR="00C12D1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353E58">
        <w:rPr>
          <w:bCs/>
          <w:sz w:val="28"/>
          <w:szCs w:val="28"/>
        </w:rPr>
        <w:t>У</w:t>
      </w:r>
      <w:r w:rsidR="00353E58" w:rsidRPr="00353E58">
        <w:rPr>
          <w:rFonts w:eastAsia="Calibri"/>
          <w:sz w:val="28"/>
          <w:szCs w:val="28"/>
          <w:lang w:eastAsia="en-US"/>
        </w:rPr>
        <w:t>правлени</w:t>
      </w:r>
      <w:r w:rsidR="00353E58">
        <w:rPr>
          <w:rFonts w:eastAsia="Calibri"/>
          <w:sz w:val="28"/>
          <w:szCs w:val="28"/>
          <w:lang w:eastAsia="en-US"/>
        </w:rPr>
        <w:t>е</w:t>
      </w:r>
      <w:r w:rsidR="00353E58" w:rsidRPr="00353E58">
        <w:rPr>
          <w:rFonts w:eastAsia="Calibri"/>
          <w:sz w:val="28"/>
          <w:szCs w:val="28"/>
          <w:lang w:eastAsia="en-US"/>
        </w:rPr>
        <w:t xml:space="preserve"> образованием</w:t>
      </w:r>
      <w:r>
        <w:rPr>
          <w:bCs/>
          <w:sz w:val="28"/>
          <w:szCs w:val="28"/>
        </w:rPr>
        <w:t>).</w:t>
      </w: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 что бюджетная отчетность за 201</w:t>
      </w:r>
      <w:r w:rsidR="000A1C5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 </w:t>
      </w:r>
      <w:r w:rsidR="00353E58">
        <w:rPr>
          <w:bCs/>
          <w:sz w:val="28"/>
          <w:szCs w:val="28"/>
        </w:rPr>
        <w:t>У</w:t>
      </w:r>
      <w:r w:rsidR="00353E58" w:rsidRPr="00353E58">
        <w:rPr>
          <w:rFonts w:eastAsia="Calibri"/>
          <w:sz w:val="28"/>
          <w:szCs w:val="28"/>
          <w:lang w:eastAsia="en-US"/>
        </w:rPr>
        <w:t>правлени</w:t>
      </w:r>
      <w:r w:rsidR="00353E58">
        <w:rPr>
          <w:rFonts w:eastAsia="Calibri"/>
          <w:sz w:val="28"/>
          <w:szCs w:val="28"/>
          <w:lang w:eastAsia="en-US"/>
        </w:rPr>
        <w:t>ем</w:t>
      </w:r>
      <w:r w:rsidR="00353E58" w:rsidRPr="00353E58">
        <w:rPr>
          <w:rFonts w:eastAsia="Calibri"/>
          <w:sz w:val="28"/>
          <w:szCs w:val="28"/>
          <w:lang w:eastAsia="en-US"/>
        </w:rPr>
        <w:t xml:space="preserve"> образованием</w:t>
      </w:r>
      <w:r w:rsidR="0043177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представлена в полном объеме и</w:t>
      </w:r>
      <w:r w:rsidR="004E106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основном</w:t>
      </w:r>
      <w:r w:rsidR="004E106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соответствует требованиям бюджетного законодательства.</w:t>
      </w:r>
    </w:p>
    <w:p w:rsidR="00607291" w:rsidRDefault="00607291" w:rsidP="00607291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тоже время, в</w:t>
      </w:r>
      <w:r w:rsidRPr="00DC6EEE">
        <w:rPr>
          <w:sz w:val="28"/>
          <w:szCs w:val="28"/>
        </w:rPr>
        <w:t xml:space="preserve"> результате проведенной внешней проверки годовой бюджетной отчетности </w:t>
      </w:r>
      <w:r w:rsidR="00353E58">
        <w:rPr>
          <w:sz w:val="28"/>
          <w:szCs w:val="28"/>
        </w:rPr>
        <w:t>У</w:t>
      </w:r>
      <w:r w:rsidR="00353E58" w:rsidRPr="00353E58">
        <w:rPr>
          <w:rFonts w:eastAsia="Calibri"/>
          <w:sz w:val="28"/>
          <w:szCs w:val="28"/>
          <w:lang w:eastAsia="en-US"/>
        </w:rPr>
        <w:t>правления образованием</w:t>
      </w:r>
      <w:r w:rsidR="00485EF7" w:rsidRPr="00DC6EEE">
        <w:rPr>
          <w:sz w:val="28"/>
          <w:szCs w:val="28"/>
        </w:rPr>
        <w:t xml:space="preserve"> </w:t>
      </w:r>
      <w:r w:rsidRPr="00DC6EEE">
        <w:rPr>
          <w:sz w:val="28"/>
          <w:szCs w:val="28"/>
        </w:rPr>
        <w:t xml:space="preserve">выявлены </w:t>
      </w:r>
      <w:r w:rsidR="004E1065">
        <w:rPr>
          <w:sz w:val="28"/>
          <w:szCs w:val="28"/>
        </w:rPr>
        <w:t xml:space="preserve">отдельные </w:t>
      </w:r>
      <w:r w:rsidRPr="00DC6EEE">
        <w:rPr>
          <w:sz w:val="28"/>
          <w:szCs w:val="28"/>
        </w:rPr>
        <w:t xml:space="preserve"> нарушения</w:t>
      </w:r>
      <w:r w:rsidR="004E1065">
        <w:rPr>
          <w:sz w:val="28"/>
          <w:szCs w:val="28"/>
        </w:rPr>
        <w:t xml:space="preserve"> и недостатки</w:t>
      </w:r>
      <w:r>
        <w:rPr>
          <w:sz w:val="28"/>
          <w:szCs w:val="28"/>
        </w:rPr>
        <w:t>, не повлиявшие на достоверность бюджетной отчетности</w:t>
      </w:r>
      <w:r w:rsidR="003D6389">
        <w:rPr>
          <w:sz w:val="28"/>
          <w:szCs w:val="28"/>
        </w:rPr>
        <w:t>,</w:t>
      </w:r>
      <w:r w:rsidR="00AC6733">
        <w:rPr>
          <w:sz w:val="28"/>
          <w:szCs w:val="28"/>
        </w:rPr>
        <w:t xml:space="preserve"> на общую сумму </w:t>
      </w:r>
      <w:r w:rsidR="0012200D">
        <w:rPr>
          <w:sz w:val="28"/>
          <w:szCs w:val="28"/>
        </w:rPr>
        <w:t>17 563,7</w:t>
      </w:r>
      <w:bookmarkStart w:id="0" w:name="_GoBack"/>
      <w:bookmarkEnd w:id="0"/>
      <w:r w:rsidR="0040027C">
        <w:rPr>
          <w:sz w:val="28"/>
          <w:szCs w:val="28"/>
        </w:rPr>
        <w:t xml:space="preserve"> тыс.</w:t>
      </w:r>
      <w:r w:rsidR="00AC6733" w:rsidRPr="00BF3590">
        <w:rPr>
          <w:sz w:val="28"/>
          <w:szCs w:val="28"/>
        </w:rPr>
        <w:t xml:space="preserve"> рублей</w:t>
      </w:r>
      <w:r w:rsidR="00AC6733">
        <w:rPr>
          <w:sz w:val="28"/>
          <w:szCs w:val="28"/>
        </w:rPr>
        <w:t>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контрольного мероприятия</w:t>
      </w:r>
      <w:r w:rsidR="00485EF7">
        <w:rPr>
          <w:sz w:val="28"/>
          <w:szCs w:val="28"/>
        </w:rPr>
        <w:t xml:space="preserve"> </w:t>
      </w:r>
      <w:r w:rsidR="00353E58">
        <w:rPr>
          <w:sz w:val="28"/>
          <w:szCs w:val="28"/>
        </w:rPr>
        <w:t>начальнику У</w:t>
      </w:r>
      <w:r w:rsidR="00353E58" w:rsidRPr="00353E58">
        <w:rPr>
          <w:rFonts w:eastAsia="Calibri"/>
          <w:sz w:val="28"/>
          <w:szCs w:val="28"/>
          <w:lang w:eastAsia="en-US"/>
        </w:rPr>
        <w:t>правления образованием</w:t>
      </w:r>
      <w:r w:rsidR="00353E58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направлено Представление для принятия мер по устранению выявленных нарушений и недостатков в работе.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CF2BE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353E58">
        <w:rPr>
          <w:sz w:val="28"/>
          <w:szCs w:val="28"/>
        </w:rPr>
        <w:t xml:space="preserve">глава </w:t>
      </w:r>
      <w:r w:rsidR="00353E58" w:rsidRPr="005D7019">
        <w:rPr>
          <w:sz w:val="28"/>
          <w:szCs w:val="28"/>
        </w:rPr>
        <w:t>муниципального образования Усть-Лабинский район</w:t>
      </w:r>
      <w:r w:rsidR="00353E58">
        <w:rPr>
          <w:sz w:val="28"/>
          <w:szCs w:val="28"/>
        </w:rPr>
        <w:t>,</w:t>
      </w:r>
      <w:r w:rsidR="00353E58" w:rsidRPr="005D7019">
        <w:rPr>
          <w:sz w:val="28"/>
          <w:szCs w:val="28"/>
        </w:rPr>
        <w:t xml:space="preserve">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 xml:space="preserve">, прокуратура </w:t>
      </w:r>
      <w:r w:rsidR="0043177F">
        <w:rPr>
          <w:sz w:val="28"/>
          <w:szCs w:val="28"/>
        </w:rPr>
        <w:t xml:space="preserve">                  </w:t>
      </w:r>
      <w:r w:rsidR="00367CE1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 xml:space="preserve">. </w:t>
      </w: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607291" w:rsidRDefault="002A6BD5" w:rsidP="002A6BD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607291">
        <w:rPr>
          <w:sz w:val="28"/>
          <w:szCs w:val="28"/>
        </w:rPr>
        <w:t>Контрольно-счетной палаты</w:t>
      </w:r>
    </w:p>
    <w:p w:rsidR="002A6BD5" w:rsidRDefault="00607291" w:rsidP="002A6BD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4651C" w:rsidRPr="002A6BD5" w:rsidRDefault="00607291" w:rsidP="002A6BD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  <w:r w:rsidR="002A6BD5">
        <w:rPr>
          <w:sz w:val="28"/>
          <w:szCs w:val="28"/>
        </w:rPr>
        <w:t xml:space="preserve">                                                               Н.Г. Пахомова</w:t>
      </w:r>
    </w:p>
    <w:sectPr w:rsidR="0044651C" w:rsidRPr="002A6BD5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kru02</cp:lastModifiedBy>
  <cp:revision>12</cp:revision>
  <cp:lastPrinted>2020-04-23T05:34:00Z</cp:lastPrinted>
  <dcterms:created xsi:type="dcterms:W3CDTF">2016-04-12T10:01:00Z</dcterms:created>
  <dcterms:modified xsi:type="dcterms:W3CDTF">2020-04-23T05:34:00Z</dcterms:modified>
</cp:coreProperties>
</file>