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C4" w:rsidRPr="00F41300" w:rsidRDefault="003A5EC4" w:rsidP="00314EDC">
      <w:pPr>
        <w:jc w:val="center"/>
        <w:rPr>
          <w:sz w:val="28"/>
          <w:szCs w:val="28"/>
        </w:rPr>
      </w:pPr>
      <w:r w:rsidRPr="00F41300">
        <w:rPr>
          <w:sz w:val="28"/>
          <w:szCs w:val="28"/>
        </w:rPr>
        <w:t>Информация</w:t>
      </w:r>
    </w:p>
    <w:p w:rsidR="003A5EC4" w:rsidRPr="00F41300" w:rsidRDefault="003A5EC4" w:rsidP="00314EDC">
      <w:pPr>
        <w:jc w:val="center"/>
        <w:rPr>
          <w:sz w:val="28"/>
          <w:szCs w:val="28"/>
        </w:rPr>
      </w:pPr>
      <w:r w:rsidRPr="00F41300">
        <w:rPr>
          <w:sz w:val="28"/>
          <w:szCs w:val="28"/>
        </w:rPr>
        <w:t xml:space="preserve">о результатах </w:t>
      </w:r>
      <w:r w:rsidR="00933E07" w:rsidRPr="00F41300">
        <w:rPr>
          <w:sz w:val="28"/>
          <w:szCs w:val="28"/>
        </w:rPr>
        <w:t xml:space="preserve">внешней проверки бюджетной отчетности администрации </w:t>
      </w:r>
      <w:r w:rsidR="00DE2885">
        <w:rPr>
          <w:sz w:val="28"/>
          <w:szCs w:val="28"/>
        </w:rPr>
        <w:t>Вимовского</w:t>
      </w:r>
      <w:r w:rsidR="00933E07" w:rsidRPr="00F41300">
        <w:rPr>
          <w:sz w:val="28"/>
          <w:szCs w:val="28"/>
        </w:rPr>
        <w:t xml:space="preserve"> сельского поселения Усть-Лабинского района за 201</w:t>
      </w:r>
      <w:r w:rsidR="00B651DB" w:rsidRPr="00F41300">
        <w:rPr>
          <w:sz w:val="28"/>
          <w:szCs w:val="28"/>
        </w:rPr>
        <w:t>8</w:t>
      </w:r>
      <w:r w:rsidR="00933E07" w:rsidRPr="00F41300">
        <w:rPr>
          <w:sz w:val="28"/>
          <w:szCs w:val="28"/>
        </w:rPr>
        <w:t xml:space="preserve"> год</w:t>
      </w:r>
    </w:p>
    <w:p w:rsidR="003A5EC4" w:rsidRPr="00F41300" w:rsidRDefault="003A5EC4" w:rsidP="00314EDC">
      <w:pPr>
        <w:jc w:val="center"/>
        <w:rPr>
          <w:sz w:val="28"/>
          <w:szCs w:val="28"/>
        </w:rPr>
      </w:pPr>
    </w:p>
    <w:p w:rsidR="00E828A6" w:rsidRDefault="003A5EC4" w:rsidP="001F1514">
      <w:pPr>
        <w:spacing w:line="233" w:lineRule="auto"/>
        <w:jc w:val="both"/>
        <w:rPr>
          <w:bCs/>
          <w:sz w:val="28"/>
          <w:szCs w:val="28"/>
        </w:rPr>
      </w:pPr>
      <w:r w:rsidRPr="00F41300">
        <w:rPr>
          <w:sz w:val="28"/>
          <w:szCs w:val="28"/>
        </w:rPr>
        <w:t xml:space="preserve">        </w:t>
      </w:r>
      <w:r w:rsidR="00EB743F" w:rsidRPr="00F41300">
        <w:rPr>
          <w:sz w:val="28"/>
          <w:szCs w:val="28"/>
        </w:rPr>
        <w:tab/>
      </w:r>
      <w:r w:rsidRPr="00F41300">
        <w:rPr>
          <w:sz w:val="28"/>
          <w:szCs w:val="28"/>
        </w:rPr>
        <w:t>В соответствии с планом работы Контрольно-счетной палаты муниципального образования Усть-Лабинский район на 201</w:t>
      </w:r>
      <w:r w:rsidR="00B651DB" w:rsidRPr="00F41300">
        <w:rPr>
          <w:sz w:val="28"/>
          <w:szCs w:val="28"/>
        </w:rPr>
        <w:t>9</w:t>
      </w:r>
      <w:r w:rsidRPr="00F41300">
        <w:rPr>
          <w:sz w:val="28"/>
          <w:szCs w:val="28"/>
        </w:rPr>
        <w:t xml:space="preserve"> год                           проведена внешняя проверка</w:t>
      </w:r>
      <w:r w:rsidR="00EB743F" w:rsidRPr="00F41300">
        <w:rPr>
          <w:sz w:val="28"/>
          <w:szCs w:val="28"/>
        </w:rPr>
        <w:t xml:space="preserve"> годовой</w:t>
      </w:r>
      <w:r w:rsidRPr="00F41300">
        <w:rPr>
          <w:sz w:val="28"/>
          <w:szCs w:val="28"/>
        </w:rPr>
        <w:t xml:space="preserve"> бюджетной отчетности за 201</w:t>
      </w:r>
      <w:r w:rsidR="00B651DB" w:rsidRPr="00F41300">
        <w:rPr>
          <w:sz w:val="28"/>
          <w:szCs w:val="28"/>
        </w:rPr>
        <w:t>8</w:t>
      </w:r>
      <w:r w:rsidRPr="00F41300">
        <w:rPr>
          <w:sz w:val="28"/>
          <w:szCs w:val="28"/>
        </w:rPr>
        <w:t xml:space="preserve"> год </w:t>
      </w:r>
      <w:r w:rsidRPr="00F41300">
        <w:rPr>
          <w:bCs/>
          <w:sz w:val="28"/>
          <w:szCs w:val="28"/>
        </w:rPr>
        <w:t>главного администратора бюджетных средств</w:t>
      </w:r>
      <w:r w:rsidR="00933E07" w:rsidRPr="00F41300">
        <w:rPr>
          <w:bCs/>
          <w:sz w:val="28"/>
          <w:szCs w:val="28"/>
        </w:rPr>
        <w:t xml:space="preserve"> -</w:t>
      </w:r>
      <w:r w:rsidRPr="00F41300">
        <w:rPr>
          <w:bCs/>
          <w:sz w:val="28"/>
          <w:szCs w:val="28"/>
        </w:rPr>
        <w:t xml:space="preserve">  администрации </w:t>
      </w:r>
      <w:r w:rsidR="00DE2885">
        <w:rPr>
          <w:bCs/>
          <w:sz w:val="28"/>
          <w:szCs w:val="28"/>
        </w:rPr>
        <w:t>Вимовского</w:t>
      </w:r>
      <w:r w:rsidRPr="00F41300">
        <w:rPr>
          <w:bCs/>
          <w:sz w:val="28"/>
          <w:szCs w:val="28"/>
        </w:rPr>
        <w:t xml:space="preserve"> сельского поселения Усть-Лабинского района</w:t>
      </w:r>
      <w:r w:rsidR="00933E07" w:rsidRPr="00F41300">
        <w:rPr>
          <w:bCs/>
          <w:sz w:val="28"/>
          <w:szCs w:val="28"/>
        </w:rPr>
        <w:t xml:space="preserve"> (далее</w:t>
      </w:r>
      <w:r w:rsidR="005E5E4B" w:rsidRPr="00F41300">
        <w:rPr>
          <w:bCs/>
          <w:sz w:val="28"/>
          <w:szCs w:val="28"/>
        </w:rPr>
        <w:t xml:space="preserve"> </w:t>
      </w:r>
      <w:r w:rsidR="00933E07" w:rsidRPr="00F41300">
        <w:rPr>
          <w:bCs/>
          <w:sz w:val="28"/>
          <w:szCs w:val="28"/>
        </w:rPr>
        <w:t>-</w:t>
      </w:r>
      <w:r w:rsidR="005E5E4B" w:rsidRPr="00F41300">
        <w:rPr>
          <w:bCs/>
          <w:sz w:val="28"/>
          <w:szCs w:val="28"/>
        </w:rPr>
        <w:t xml:space="preserve"> администрация</w:t>
      </w:r>
      <w:r w:rsidR="00933E07" w:rsidRPr="00F41300">
        <w:rPr>
          <w:bCs/>
          <w:sz w:val="28"/>
          <w:szCs w:val="28"/>
        </w:rPr>
        <w:t xml:space="preserve"> </w:t>
      </w:r>
      <w:r w:rsidR="00DE2885">
        <w:rPr>
          <w:bCs/>
          <w:sz w:val="28"/>
          <w:szCs w:val="28"/>
        </w:rPr>
        <w:t>Вимовского</w:t>
      </w:r>
      <w:r w:rsidR="00933E07" w:rsidRPr="00F41300">
        <w:rPr>
          <w:bCs/>
          <w:sz w:val="28"/>
          <w:szCs w:val="28"/>
        </w:rPr>
        <w:t xml:space="preserve"> сельско</w:t>
      </w:r>
      <w:r w:rsidR="005E5E4B" w:rsidRPr="00F41300">
        <w:rPr>
          <w:bCs/>
          <w:sz w:val="28"/>
          <w:szCs w:val="28"/>
        </w:rPr>
        <w:t>го</w:t>
      </w:r>
      <w:r w:rsidR="00933E07" w:rsidRPr="00F41300">
        <w:rPr>
          <w:bCs/>
          <w:sz w:val="28"/>
          <w:szCs w:val="28"/>
        </w:rPr>
        <w:t xml:space="preserve"> поселени</w:t>
      </w:r>
      <w:r w:rsidR="005E5E4B" w:rsidRPr="00F41300">
        <w:rPr>
          <w:bCs/>
          <w:sz w:val="28"/>
          <w:szCs w:val="28"/>
        </w:rPr>
        <w:t>я</w:t>
      </w:r>
      <w:r w:rsidR="00933E07" w:rsidRPr="00F41300">
        <w:rPr>
          <w:bCs/>
          <w:sz w:val="28"/>
          <w:szCs w:val="28"/>
        </w:rPr>
        <w:t>)</w:t>
      </w:r>
      <w:r w:rsidRPr="00F41300">
        <w:rPr>
          <w:bCs/>
          <w:sz w:val="28"/>
          <w:szCs w:val="28"/>
        </w:rPr>
        <w:t>.</w:t>
      </w:r>
    </w:p>
    <w:p w:rsidR="003D325F" w:rsidRPr="003D325F" w:rsidRDefault="003D325F" w:rsidP="003D325F">
      <w:pPr>
        <w:ind w:firstLine="709"/>
        <w:jc w:val="both"/>
        <w:rPr>
          <w:sz w:val="28"/>
          <w:szCs w:val="28"/>
        </w:rPr>
      </w:pPr>
      <w:r>
        <w:rPr>
          <w:sz w:val="28"/>
          <w:szCs w:val="28"/>
        </w:rPr>
        <w:t xml:space="preserve">Работа </w:t>
      </w:r>
      <w:r w:rsidRPr="00DD50C8">
        <w:rPr>
          <w:sz w:val="28"/>
          <w:szCs w:val="28"/>
        </w:rPr>
        <w:t>по бюджетному учету и составл</w:t>
      </w:r>
      <w:r>
        <w:rPr>
          <w:sz w:val="28"/>
          <w:szCs w:val="28"/>
        </w:rPr>
        <w:t>ению годовой бюджетной отчетности администрацией</w:t>
      </w:r>
      <w:r w:rsidR="00DE2885">
        <w:rPr>
          <w:sz w:val="28"/>
          <w:szCs w:val="28"/>
        </w:rPr>
        <w:t xml:space="preserve"> Вимовского</w:t>
      </w:r>
      <w:r w:rsidRPr="006266BE">
        <w:rPr>
          <w:sz w:val="28"/>
          <w:szCs w:val="28"/>
        </w:rPr>
        <w:t xml:space="preserve"> сельского </w:t>
      </w:r>
      <w:r w:rsidR="003F50E8">
        <w:rPr>
          <w:sz w:val="28"/>
          <w:szCs w:val="28"/>
        </w:rPr>
        <w:t xml:space="preserve">поселения </w:t>
      </w:r>
      <w:r>
        <w:rPr>
          <w:sz w:val="28"/>
          <w:szCs w:val="28"/>
        </w:rPr>
        <w:t xml:space="preserve">осуществлена </w:t>
      </w:r>
      <w:r w:rsidRPr="00DD50C8">
        <w:rPr>
          <w:sz w:val="28"/>
          <w:szCs w:val="28"/>
        </w:rPr>
        <w:t xml:space="preserve">в соответствии с требованиями бюджетного законодательства. </w:t>
      </w:r>
    </w:p>
    <w:p w:rsidR="00D35BE5" w:rsidRPr="005418E0" w:rsidRDefault="00E828A6" w:rsidP="005418E0">
      <w:pPr>
        <w:spacing w:line="233" w:lineRule="auto"/>
        <w:jc w:val="both"/>
        <w:rPr>
          <w:bCs/>
          <w:sz w:val="28"/>
          <w:szCs w:val="28"/>
        </w:rPr>
      </w:pPr>
      <w:r>
        <w:rPr>
          <w:bCs/>
          <w:sz w:val="28"/>
          <w:szCs w:val="28"/>
        </w:rPr>
        <w:tab/>
        <w:t>В тоже время, в ходе контрольного мероприятия были выявлены финансовые нарушения и нарушения порядка ведения бюджетного учета, составления и предоставления бюджетной</w:t>
      </w:r>
      <w:r w:rsidR="005418E0">
        <w:rPr>
          <w:bCs/>
          <w:sz w:val="28"/>
          <w:szCs w:val="28"/>
        </w:rPr>
        <w:t xml:space="preserve"> отчетности </w:t>
      </w:r>
      <w:r w:rsidR="00DE2885">
        <w:rPr>
          <w:bCs/>
          <w:sz w:val="28"/>
          <w:szCs w:val="28"/>
        </w:rPr>
        <w:t>на общую сумму 13 923 786,52</w:t>
      </w:r>
      <w:r>
        <w:rPr>
          <w:bCs/>
          <w:sz w:val="28"/>
          <w:szCs w:val="28"/>
        </w:rPr>
        <w:t xml:space="preserve"> рублей</w:t>
      </w:r>
      <w:r w:rsidR="00EA5766">
        <w:rPr>
          <w:bCs/>
          <w:sz w:val="28"/>
          <w:szCs w:val="28"/>
        </w:rPr>
        <w:t>, в том числе:</w:t>
      </w:r>
      <w:r w:rsidR="00923806" w:rsidRPr="00923806">
        <w:rPr>
          <w:sz w:val="28"/>
          <w:szCs w:val="28"/>
        </w:rPr>
        <w:t xml:space="preserve"> </w:t>
      </w:r>
      <w:r w:rsidR="00923806">
        <w:rPr>
          <w:sz w:val="28"/>
          <w:szCs w:val="28"/>
        </w:rPr>
        <w:t>ф</w:t>
      </w:r>
      <w:r w:rsidR="00923806" w:rsidRPr="005018EB">
        <w:rPr>
          <w:sz w:val="28"/>
          <w:szCs w:val="28"/>
        </w:rPr>
        <w:t>инансо</w:t>
      </w:r>
      <w:r w:rsidR="00923806">
        <w:rPr>
          <w:sz w:val="28"/>
          <w:szCs w:val="28"/>
        </w:rPr>
        <w:t xml:space="preserve">вые нарушения на сумму 189 375,86 </w:t>
      </w:r>
      <w:r w:rsidR="00923806" w:rsidRPr="005018EB">
        <w:rPr>
          <w:sz w:val="28"/>
          <w:szCs w:val="28"/>
        </w:rPr>
        <w:t>рублей</w:t>
      </w:r>
      <w:r w:rsidR="00EA5766">
        <w:rPr>
          <w:sz w:val="28"/>
          <w:szCs w:val="28"/>
        </w:rPr>
        <w:t>,</w:t>
      </w:r>
      <w:r w:rsidR="00EA5766" w:rsidRPr="00EA5766">
        <w:rPr>
          <w:sz w:val="28"/>
          <w:szCs w:val="28"/>
        </w:rPr>
        <w:t xml:space="preserve"> </w:t>
      </w:r>
      <w:r w:rsidR="00EA5766">
        <w:rPr>
          <w:sz w:val="28"/>
          <w:szCs w:val="28"/>
        </w:rPr>
        <w:t>н</w:t>
      </w:r>
      <w:r w:rsidR="00EA5766" w:rsidRPr="005018EB">
        <w:rPr>
          <w:sz w:val="28"/>
          <w:szCs w:val="28"/>
        </w:rPr>
        <w:t xml:space="preserve">арушения порядка ведения бюджетного учета, составления бюджетной </w:t>
      </w:r>
      <w:r w:rsidR="00EA5766">
        <w:rPr>
          <w:sz w:val="28"/>
          <w:szCs w:val="28"/>
        </w:rPr>
        <w:t>отчетности на</w:t>
      </w:r>
      <w:r w:rsidR="00EA5766" w:rsidRPr="005018EB">
        <w:rPr>
          <w:sz w:val="28"/>
          <w:szCs w:val="28"/>
        </w:rPr>
        <w:t xml:space="preserve"> сумму 13 734 410,66 рублей</w:t>
      </w:r>
      <w:r w:rsidR="00EA5766">
        <w:rPr>
          <w:sz w:val="28"/>
          <w:szCs w:val="28"/>
        </w:rPr>
        <w:t>.</w:t>
      </w:r>
    </w:p>
    <w:p w:rsidR="00C624C6" w:rsidRDefault="003A5EC4" w:rsidP="001F1514">
      <w:pPr>
        <w:spacing w:line="233" w:lineRule="auto"/>
        <w:jc w:val="both"/>
        <w:rPr>
          <w:sz w:val="28"/>
          <w:szCs w:val="28"/>
        </w:rPr>
      </w:pPr>
      <w:r w:rsidRPr="005B25F2">
        <w:rPr>
          <w:rFonts w:ascii="Times New Roman CYR" w:hAnsi="Times New Roman CYR" w:cs="Times New Roman CYR"/>
          <w:sz w:val="28"/>
          <w:szCs w:val="28"/>
          <w:lang w:eastAsia="ar-SA"/>
        </w:rPr>
        <w:tab/>
      </w:r>
      <w:r>
        <w:rPr>
          <w:sz w:val="28"/>
          <w:szCs w:val="28"/>
        </w:rPr>
        <w:t xml:space="preserve">  По результатам контрольного мероприятия главе</w:t>
      </w:r>
      <w:r w:rsidR="00DE2885">
        <w:rPr>
          <w:sz w:val="28"/>
          <w:szCs w:val="28"/>
        </w:rPr>
        <w:t xml:space="preserve"> Вимовского </w:t>
      </w:r>
      <w:r>
        <w:rPr>
          <w:sz w:val="28"/>
          <w:szCs w:val="28"/>
        </w:rPr>
        <w:t>сельского п</w:t>
      </w:r>
      <w:r w:rsidR="005418E0">
        <w:rPr>
          <w:sz w:val="28"/>
          <w:szCs w:val="28"/>
        </w:rPr>
        <w:t xml:space="preserve">оселения </w:t>
      </w:r>
      <w:r>
        <w:rPr>
          <w:sz w:val="28"/>
          <w:szCs w:val="28"/>
        </w:rPr>
        <w:t xml:space="preserve">направлено Представление для принятия мер по устранению выявленных нарушений и недостатков в работе. </w:t>
      </w:r>
      <w:r w:rsidR="004F749A">
        <w:rPr>
          <w:sz w:val="28"/>
          <w:szCs w:val="28"/>
        </w:rPr>
        <w:t xml:space="preserve"> </w:t>
      </w:r>
    </w:p>
    <w:p w:rsidR="00C624C6" w:rsidRDefault="00C624C6" w:rsidP="001F1514">
      <w:pPr>
        <w:spacing w:line="233" w:lineRule="auto"/>
        <w:jc w:val="both"/>
        <w:rPr>
          <w:sz w:val="28"/>
          <w:szCs w:val="28"/>
        </w:rPr>
      </w:pPr>
      <w:r>
        <w:rPr>
          <w:sz w:val="28"/>
          <w:szCs w:val="28"/>
        </w:rPr>
        <w:tab/>
      </w:r>
      <w:r w:rsidR="00F41300">
        <w:rPr>
          <w:sz w:val="28"/>
          <w:szCs w:val="28"/>
        </w:rPr>
        <w:t>О результатах проверки проинф</w:t>
      </w:r>
      <w:r w:rsidR="00DE2885">
        <w:rPr>
          <w:sz w:val="28"/>
          <w:szCs w:val="28"/>
        </w:rPr>
        <w:t>ормирован Совет Вимовского</w:t>
      </w:r>
      <w:r w:rsidR="00F41300">
        <w:rPr>
          <w:sz w:val="28"/>
          <w:szCs w:val="28"/>
        </w:rPr>
        <w:t xml:space="preserve"> сельского поселения и прокуратура Усть-Лабинского района.</w:t>
      </w:r>
    </w:p>
    <w:p w:rsidR="003A5EC4" w:rsidRDefault="003A5EC4" w:rsidP="001F1514">
      <w:pPr>
        <w:tabs>
          <w:tab w:val="left" w:pos="15"/>
        </w:tabs>
        <w:suppressAutoHyphens/>
        <w:autoSpaceDE w:val="0"/>
        <w:autoSpaceDN w:val="0"/>
        <w:adjustRightInd w:val="0"/>
        <w:spacing w:line="233" w:lineRule="auto"/>
        <w:ind w:firstLine="15"/>
        <w:jc w:val="both"/>
        <w:rPr>
          <w:sz w:val="28"/>
          <w:szCs w:val="28"/>
        </w:rPr>
      </w:pP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Пресс-служба</w:t>
      </w: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Контрольно-счетной палаты</w:t>
      </w:r>
    </w:p>
    <w:p w:rsidR="003A5EC4" w:rsidRDefault="0001615C" w:rsidP="00E45382">
      <w:pPr>
        <w:tabs>
          <w:tab w:val="left" w:pos="15"/>
        </w:tabs>
        <w:suppressAutoHyphens/>
        <w:autoSpaceDE w:val="0"/>
        <w:autoSpaceDN w:val="0"/>
        <w:adjustRightInd w:val="0"/>
        <w:ind w:firstLine="15"/>
        <w:jc w:val="right"/>
        <w:rPr>
          <w:sz w:val="28"/>
          <w:szCs w:val="28"/>
        </w:rPr>
      </w:pPr>
      <w:r>
        <w:rPr>
          <w:sz w:val="28"/>
          <w:szCs w:val="28"/>
        </w:rPr>
        <w:t>муниципального образования</w:t>
      </w:r>
    </w:p>
    <w:p w:rsidR="0044651C" w:rsidRDefault="003A5EC4" w:rsidP="00E45382">
      <w:pPr>
        <w:tabs>
          <w:tab w:val="left" w:pos="15"/>
        </w:tabs>
        <w:suppressAutoHyphens/>
        <w:autoSpaceDE w:val="0"/>
        <w:autoSpaceDN w:val="0"/>
        <w:adjustRightInd w:val="0"/>
        <w:ind w:firstLine="15"/>
        <w:jc w:val="right"/>
        <w:rPr>
          <w:sz w:val="28"/>
          <w:szCs w:val="28"/>
        </w:rPr>
      </w:pPr>
      <w:r>
        <w:rPr>
          <w:sz w:val="28"/>
          <w:szCs w:val="28"/>
        </w:rPr>
        <w:t>Усть-Лабинский район</w:t>
      </w: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F41300" w:rsidRDefault="00F41300" w:rsidP="00F41300">
      <w:pPr>
        <w:jc w:val="both"/>
        <w:rPr>
          <w:sz w:val="22"/>
          <w:szCs w:val="22"/>
        </w:rPr>
      </w:pPr>
      <w:bookmarkStart w:id="0" w:name="_GoBack"/>
      <w:bookmarkEnd w:id="0"/>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80368"/>
    <w:rsid w:val="00382728"/>
    <w:rsid w:val="00384FAF"/>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806"/>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0C4F"/>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2885"/>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5766"/>
    <w:rsid w:val="00EB10A7"/>
    <w:rsid w:val="00EB2147"/>
    <w:rsid w:val="00EB30D8"/>
    <w:rsid w:val="00EB4131"/>
    <w:rsid w:val="00EB743F"/>
    <w:rsid w:val="00EC001E"/>
    <w:rsid w:val="00ED0FA9"/>
    <w:rsid w:val="00ED394A"/>
    <w:rsid w:val="00ED3A23"/>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B60C9-B2CB-42C4-9A11-3685E4EB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25</cp:revision>
  <cp:lastPrinted>2019-03-11T06:07:00Z</cp:lastPrinted>
  <dcterms:created xsi:type="dcterms:W3CDTF">2015-02-16T06:52:00Z</dcterms:created>
  <dcterms:modified xsi:type="dcterms:W3CDTF">2019-03-11T11:48:00Z</dcterms:modified>
</cp:coreProperties>
</file>