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3F" w:rsidRPr="0069733F" w:rsidRDefault="0069733F" w:rsidP="0069733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69733F" w:rsidRPr="0069733F" w:rsidRDefault="0069733F" w:rsidP="0069733F">
      <w:pPr>
        <w:keepNext/>
        <w:keepLines/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69733F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о результатах контрольного мероприятия </w:t>
      </w:r>
      <w:r w:rsidR="005A0602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                                                               </w:t>
      </w:r>
      <w:r w:rsidRPr="0069733F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в </w:t>
      </w:r>
      <w:r w:rsidRPr="0069733F">
        <w:rPr>
          <w:rFonts w:ascii="Times New Roman" w:eastAsiaTheme="majorEastAsia" w:hAnsi="Times New Roman" w:cs="Times New Roman"/>
          <w:b/>
          <w:iCs/>
          <w:sz w:val="28"/>
          <w:szCs w:val="28"/>
          <w:lang w:eastAsia="ar-SA"/>
        </w:rPr>
        <w:t>М</w:t>
      </w:r>
      <w:r w:rsidR="005A0602">
        <w:rPr>
          <w:rFonts w:ascii="Times New Roman" w:eastAsiaTheme="majorEastAsia" w:hAnsi="Times New Roman" w:cs="Times New Roman"/>
          <w:b/>
          <w:iCs/>
          <w:sz w:val="28"/>
          <w:szCs w:val="28"/>
          <w:lang w:eastAsia="ar-SA"/>
        </w:rPr>
        <w:t>К</w:t>
      </w:r>
      <w:r w:rsidRPr="0069733F">
        <w:rPr>
          <w:rFonts w:ascii="Times New Roman" w:eastAsiaTheme="majorEastAsia" w:hAnsi="Times New Roman" w:cs="Times New Roman"/>
          <w:b/>
          <w:iCs/>
          <w:sz w:val="28"/>
          <w:szCs w:val="28"/>
          <w:lang w:eastAsia="ar-SA"/>
        </w:rPr>
        <w:t>УК</w:t>
      </w:r>
      <w:r w:rsidRPr="0069733F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 «КДЦ «</w:t>
      </w:r>
      <w:proofErr w:type="spellStart"/>
      <w:r w:rsidRPr="005A0602">
        <w:rPr>
          <w:rFonts w:ascii="Times New Roman" w:eastAsiaTheme="majorEastAsia" w:hAnsi="Times New Roman" w:cs="Times New Roman"/>
          <w:b/>
          <w:iCs/>
          <w:sz w:val="28"/>
          <w:szCs w:val="28"/>
        </w:rPr>
        <w:t>Тенгин</w:t>
      </w:r>
      <w:r w:rsidRPr="0069733F">
        <w:rPr>
          <w:rFonts w:ascii="Times New Roman" w:eastAsiaTheme="majorEastAsia" w:hAnsi="Times New Roman" w:cs="Times New Roman"/>
          <w:b/>
          <w:iCs/>
          <w:sz w:val="28"/>
          <w:szCs w:val="28"/>
        </w:rPr>
        <w:t>ский</w:t>
      </w:r>
      <w:proofErr w:type="spellEnd"/>
      <w:r w:rsidRPr="0069733F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» </w:t>
      </w:r>
      <w:proofErr w:type="spellStart"/>
      <w:r w:rsidRPr="005A0602">
        <w:rPr>
          <w:rFonts w:ascii="Times New Roman" w:eastAsiaTheme="majorEastAsia" w:hAnsi="Times New Roman" w:cs="Times New Roman"/>
          <w:b/>
          <w:iCs/>
          <w:sz w:val="28"/>
          <w:szCs w:val="28"/>
        </w:rPr>
        <w:t>Тенгин</w:t>
      </w:r>
      <w:r w:rsidRPr="0069733F">
        <w:rPr>
          <w:rFonts w:ascii="Times New Roman" w:eastAsiaTheme="majorEastAsia" w:hAnsi="Times New Roman" w:cs="Times New Roman"/>
          <w:b/>
          <w:iCs/>
          <w:sz w:val="28"/>
          <w:szCs w:val="28"/>
        </w:rPr>
        <w:t>ского</w:t>
      </w:r>
      <w:proofErr w:type="spellEnd"/>
      <w:r w:rsidRPr="0069733F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 сельского поселения</w:t>
      </w:r>
      <w:r w:rsidR="005A0602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                   </w:t>
      </w:r>
      <w:bookmarkStart w:id="0" w:name="_GoBack"/>
      <w:bookmarkEnd w:id="0"/>
      <w:r w:rsidRPr="0069733F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 Усть-Лабинского района</w:t>
      </w:r>
    </w:p>
    <w:p w:rsidR="0069733F" w:rsidRPr="0069733F" w:rsidRDefault="0069733F" w:rsidP="0069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602" w:rsidRPr="005A0602" w:rsidRDefault="0069733F" w:rsidP="005A0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5A060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</w:t>
      </w:r>
      <w:r w:rsidR="005A06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контрольное мероприятие</w:t>
      </w:r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602" w:rsidRPr="005A0602">
        <w:rPr>
          <w:rFonts w:ascii="Times New Roman" w:eastAsia="Calibri" w:hAnsi="Times New Roman" w:cs="Times New Roman"/>
          <w:sz w:val="28"/>
          <w:szCs w:val="28"/>
        </w:rPr>
        <w:t xml:space="preserve">«Проверка целевого и эффективного использования средств бюджета </w:t>
      </w:r>
      <w:proofErr w:type="spellStart"/>
      <w:r w:rsidR="005A0602" w:rsidRPr="005A0602">
        <w:rPr>
          <w:rFonts w:ascii="Times New Roman" w:eastAsia="Calibri" w:hAnsi="Times New Roman" w:cs="Times New Roman"/>
          <w:sz w:val="28"/>
          <w:szCs w:val="28"/>
        </w:rPr>
        <w:t>Тенгинского</w:t>
      </w:r>
      <w:proofErr w:type="spellEnd"/>
      <w:r w:rsidR="005A0602" w:rsidRPr="005A060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выделенных на содержание  муниципального казенного учреждения культуры «</w:t>
      </w:r>
      <w:r w:rsidR="005A0602" w:rsidRPr="005A060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Культурно - досуговый центр «</w:t>
      </w:r>
      <w:proofErr w:type="spellStart"/>
      <w:r w:rsidR="005A0602" w:rsidRPr="005A060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Тенгинский</w:t>
      </w:r>
      <w:proofErr w:type="spellEnd"/>
      <w:r w:rsidR="005A0602" w:rsidRPr="005A060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» </w:t>
      </w:r>
      <w:proofErr w:type="spellStart"/>
      <w:r w:rsidR="005A0602" w:rsidRPr="005A060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Тенгинского</w:t>
      </w:r>
      <w:proofErr w:type="spellEnd"/>
      <w:r w:rsidR="005A0602" w:rsidRPr="005A060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 Усть-Лабинского района, а также эффективности использования ими муниципальной собственности в</w:t>
      </w:r>
      <w:r w:rsidR="005A0602" w:rsidRPr="005A0602">
        <w:rPr>
          <w:rFonts w:ascii="Times New Roman" w:eastAsia="Calibri" w:hAnsi="Times New Roman" w:cs="Times New Roman"/>
          <w:sz w:val="28"/>
          <w:szCs w:val="28"/>
        </w:rPr>
        <w:t xml:space="preserve"> 2017 году.</w:t>
      </w:r>
      <w:proofErr w:type="gramEnd"/>
    </w:p>
    <w:p w:rsidR="0069733F" w:rsidRPr="0069733F" w:rsidRDefault="0069733F" w:rsidP="005A06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показала, что в целом работа в </w:t>
      </w:r>
      <w:r w:rsidRPr="0069733F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4F38F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697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 </w:t>
      </w:r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«КДЦ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</w:t>
      </w:r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</w:t>
      </w:r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ведется в соответствии с действующим законодательством, на основании приказов, положений, инструкций Министерства финансов Российской Федерации, решений Совета и постановлений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</w:t>
      </w:r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района.</w:t>
      </w:r>
    </w:p>
    <w:p w:rsidR="0069733F" w:rsidRDefault="0069733F" w:rsidP="005A060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тоже время проверкой выявлены финансовые и прочие нарушения, нарушения  порядка ведения бухгалтерского  учета,  составления бухгалтерской отчетности, нарушения действующего законодательства, недостатки на общую сумму </w:t>
      </w:r>
      <w:r w:rsidR="001771A1" w:rsidRPr="0069733F">
        <w:rPr>
          <w:rFonts w:ascii="Times New Roman" w:eastAsia="Calibri" w:hAnsi="Times New Roman" w:cs="Times New Roman"/>
          <w:sz w:val="28"/>
          <w:szCs w:val="28"/>
        </w:rPr>
        <w:t>2 614 537,00 рублей</w:t>
      </w:r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финансовые нарушения -</w:t>
      </w:r>
      <w:r w:rsidR="001771A1" w:rsidRPr="001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1A1" w:rsidRPr="0069733F">
        <w:rPr>
          <w:rFonts w:ascii="Times New Roman" w:eastAsia="Calibri" w:hAnsi="Times New Roman" w:cs="Times New Roman"/>
          <w:sz w:val="28"/>
          <w:szCs w:val="28"/>
        </w:rPr>
        <w:t xml:space="preserve">1 038 967,84 </w:t>
      </w:r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рубля.</w:t>
      </w:r>
    </w:p>
    <w:p w:rsidR="0069733F" w:rsidRPr="0069733F" w:rsidRDefault="0069733F" w:rsidP="005A0602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69733F">
        <w:rPr>
          <w:rFonts w:ascii="Times New Roman" w:eastAsiaTheme="majorEastAsia" w:hAnsi="Times New Roman" w:cs="Times New Roman"/>
          <w:iCs/>
          <w:sz w:val="28"/>
          <w:szCs w:val="28"/>
        </w:rPr>
        <w:t>По результатам контрольного мероприятия директору</w:t>
      </w:r>
      <w:r w:rsidRPr="0069733F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 xml:space="preserve"> М</w:t>
      </w:r>
      <w:r w:rsidR="004F38F9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>К</w:t>
      </w:r>
      <w:r w:rsidRPr="0069733F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 xml:space="preserve">УК </w:t>
      </w:r>
      <w:r w:rsidRPr="0069733F">
        <w:rPr>
          <w:rFonts w:ascii="Times New Roman" w:eastAsiaTheme="majorEastAsia" w:hAnsi="Times New Roman" w:cs="Times New Roman"/>
          <w:iCs/>
          <w:sz w:val="28"/>
          <w:szCs w:val="28"/>
        </w:rPr>
        <w:t>«КДЦ «</w:t>
      </w:r>
      <w:proofErr w:type="spellStart"/>
      <w:r>
        <w:rPr>
          <w:rFonts w:ascii="Times New Roman" w:eastAsiaTheme="majorEastAsia" w:hAnsi="Times New Roman" w:cs="Times New Roman"/>
          <w:iCs/>
          <w:sz w:val="28"/>
          <w:szCs w:val="28"/>
        </w:rPr>
        <w:t>Тенгин</w:t>
      </w:r>
      <w:r w:rsidRPr="0069733F">
        <w:rPr>
          <w:rFonts w:ascii="Times New Roman" w:eastAsiaTheme="majorEastAsia" w:hAnsi="Times New Roman" w:cs="Times New Roman"/>
          <w:iCs/>
          <w:sz w:val="28"/>
          <w:szCs w:val="28"/>
        </w:rPr>
        <w:t>ский</w:t>
      </w:r>
      <w:proofErr w:type="spellEnd"/>
      <w:r w:rsidRPr="0069733F">
        <w:rPr>
          <w:rFonts w:ascii="Times New Roman" w:eastAsiaTheme="majorEastAsia" w:hAnsi="Times New Roman" w:cs="Times New Roman"/>
          <w:iCs/>
          <w:sz w:val="28"/>
          <w:szCs w:val="28"/>
        </w:rPr>
        <w:t xml:space="preserve">» </w:t>
      </w:r>
      <w:proofErr w:type="spellStart"/>
      <w:r>
        <w:rPr>
          <w:rFonts w:ascii="Times New Roman" w:eastAsiaTheme="majorEastAsia" w:hAnsi="Times New Roman" w:cs="Times New Roman"/>
          <w:iCs/>
          <w:sz w:val="28"/>
          <w:szCs w:val="28"/>
        </w:rPr>
        <w:t>Тенгин</w:t>
      </w:r>
      <w:r w:rsidRPr="0069733F">
        <w:rPr>
          <w:rFonts w:ascii="Times New Roman" w:eastAsiaTheme="majorEastAsia" w:hAnsi="Times New Roman" w:cs="Times New Roman"/>
          <w:iCs/>
          <w:sz w:val="28"/>
          <w:szCs w:val="28"/>
        </w:rPr>
        <w:t>ского</w:t>
      </w:r>
      <w:proofErr w:type="spellEnd"/>
      <w:r w:rsidRPr="0069733F">
        <w:rPr>
          <w:rFonts w:ascii="Times New Roman" w:eastAsiaTheme="majorEastAsia" w:hAnsi="Times New Roman" w:cs="Times New Roman"/>
          <w:iCs/>
          <w:sz w:val="28"/>
          <w:szCs w:val="28"/>
        </w:rPr>
        <w:t xml:space="preserve"> сельского поселения Усть-Лабинского района и главе </w:t>
      </w:r>
      <w:proofErr w:type="spellStart"/>
      <w:r>
        <w:rPr>
          <w:rFonts w:ascii="Times New Roman" w:eastAsiaTheme="majorEastAsia" w:hAnsi="Times New Roman" w:cs="Times New Roman"/>
          <w:iCs/>
          <w:sz w:val="28"/>
          <w:szCs w:val="28"/>
        </w:rPr>
        <w:t>Тенгин</w:t>
      </w:r>
      <w:r w:rsidRPr="0069733F">
        <w:rPr>
          <w:rFonts w:ascii="Times New Roman" w:eastAsiaTheme="majorEastAsia" w:hAnsi="Times New Roman" w:cs="Times New Roman"/>
          <w:iCs/>
          <w:sz w:val="28"/>
          <w:szCs w:val="28"/>
        </w:rPr>
        <w:t>ского</w:t>
      </w:r>
      <w:proofErr w:type="spellEnd"/>
      <w:r w:rsidRPr="0069733F">
        <w:rPr>
          <w:rFonts w:ascii="Times New Roman" w:eastAsiaTheme="majorEastAsia" w:hAnsi="Times New Roman" w:cs="Times New Roman"/>
          <w:iCs/>
          <w:sz w:val="28"/>
          <w:szCs w:val="28"/>
        </w:rPr>
        <w:t xml:space="preserve"> сельского поселения Усть-Лабинского района направлены представления</w:t>
      </w:r>
      <w:proofErr w:type="gramStart"/>
      <w:r w:rsidRPr="0069733F">
        <w:rPr>
          <w:rFonts w:ascii="Times New Roman" w:eastAsiaTheme="majorEastAsia" w:hAnsi="Times New Roman" w:cs="Times New Roman"/>
          <w:iCs/>
          <w:sz w:val="28"/>
          <w:szCs w:val="28"/>
        </w:rPr>
        <w:t xml:space="preserve"> К</w:t>
      </w:r>
      <w:proofErr w:type="gramEnd"/>
      <w:r w:rsidRPr="0069733F">
        <w:rPr>
          <w:rFonts w:ascii="Times New Roman" w:eastAsiaTheme="majorEastAsia" w:hAnsi="Times New Roman" w:cs="Times New Roman"/>
          <w:iCs/>
          <w:sz w:val="28"/>
          <w:szCs w:val="28"/>
        </w:rPr>
        <w:t>онтрольно - счетной палаты муниципального образования Усть-Лабинский район для принятия мер по устранению выявленных нарушений и недостатков в работе.</w:t>
      </w:r>
    </w:p>
    <w:p w:rsidR="0069733F" w:rsidRPr="0069733F" w:rsidRDefault="0069733F" w:rsidP="005A0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4F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проинформирован</w:t>
      </w:r>
      <w:r w:rsidR="001771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</w:t>
      </w:r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F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4F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</w:t>
      </w:r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3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района.</w:t>
      </w:r>
    </w:p>
    <w:p w:rsidR="00972488" w:rsidRDefault="007E45B2" w:rsidP="005A0602">
      <w:pPr>
        <w:spacing w:line="240" w:lineRule="auto"/>
      </w:pPr>
    </w:p>
    <w:sectPr w:rsidR="0097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3F"/>
    <w:rsid w:val="001771A1"/>
    <w:rsid w:val="003C22D1"/>
    <w:rsid w:val="004F38F9"/>
    <w:rsid w:val="005A0602"/>
    <w:rsid w:val="00680913"/>
    <w:rsid w:val="0069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Проверка показала, что в целом работа в МКУК «КДЦ «Тенгинский» Тенгинского сельс</vt:lpstr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1</cp:revision>
  <cp:lastPrinted>2023-03-23T11:30:00Z</cp:lastPrinted>
  <dcterms:created xsi:type="dcterms:W3CDTF">2023-03-23T11:22:00Z</dcterms:created>
  <dcterms:modified xsi:type="dcterms:W3CDTF">2023-03-23T11:32:00Z</dcterms:modified>
</cp:coreProperties>
</file>