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>Информация о результатах обследования по вопросу исполнения бюджетов городского и сельских поселений и по подготовке Заключений</w:t>
      </w:r>
    </w:p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>об исполнении бюджетов поселений Усть-Лабинского района</w:t>
      </w:r>
    </w:p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D0FA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B37CF9" w:rsidRPr="005E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CA669B" w:rsidRPr="005E0D4E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FF" w:rsidRPr="005E0D4E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58FF" w:rsidRPr="005E0D4E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 xml:space="preserve"> пунктом 5 статьи 264.2 и </w:t>
      </w:r>
      <w:r w:rsidR="00ED58FF" w:rsidRPr="005E0D4E">
        <w:rPr>
          <w:rFonts w:ascii="Times New Roman" w:eastAsia="Calibri" w:hAnsi="Times New Roman" w:cs="Times New Roman"/>
          <w:sz w:val="24"/>
          <w:szCs w:val="24"/>
        </w:rPr>
        <w:t>статьей 26</w:t>
      </w:r>
      <w:r w:rsidR="00A25345" w:rsidRPr="005E0D4E">
        <w:rPr>
          <w:rFonts w:ascii="Times New Roman" w:eastAsia="Calibri" w:hAnsi="Times New Roman" w:cs="Times New Roman"/>
          <w:sz w:val="24"/>
          <w:szCs w:val="24"/>
        </w:rPr>
        <w:t>8.1</w:t>
      </w:r>
      <w:r w:rsidR="00ED58FF" w:rsidRPr="005E0D4E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D58FF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520F64" w:rsidRPr="005E0D4E">
        <w:rPr>
          <w:rFonts w:ascii="Times New Roman" w:hAnsi="Times New Roman" w:cs="Times New Roman"/>
          <w:sz w:val="24"/>
          <w:szCs w:val="24"/>
        </w:rPr>
        <w:t>(да</w:t>
      </w:r>
      <w:r w:rsidRPr="005E0D4E">
        <w:rPr>
          <w:rFonts w:ascii="Times New Roman" w:hAnsi="Times New Roman" w:cs="Times New Roman"/>
          <w:sz w:val="24"/>
          <w:szCs w:val="24"/>
        </w:rPr>
        <w:t>лее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>- БК РФ), стать</w:t>
      </w:r>
      <w:r w:rsidR="00ED58FF" w:rsidRPr="005E0D4E">
        <w:rPr>
          <w:rFonts w:ascii="Times New Roman" w:hAnsi="Times New Roman" w:cs="Times New Roman"/>
          <w:sz w:val="24"/>
          <w:szCs w:val="24"/>
        </w:rPr>
        <w:t>ей</w:t>
      </w:r>
      <w:r w:rsidRPr="005E0D4E">
        <w:rPr>
          <w:rFonts w:ascii="Times New Roman" w:hAnsi="Times New Roman" w:cs="Times New Roman"/>
          <w:sz w:val="24"/>
          <w:szCs w:val="24"/>
        </w:rPr>
        <w:t xml:space="preserve"> 8 Положения о Контрольно</w:t>
      </w:r>
      <w:r w:rsidR="001101F3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 xml:space="preserve">- счетной палате муниципального образования Усть-Лабинский район, утвержденного решением 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 </w:t>
      </w:r>
      <w:r w:rsidRPr="005E0D4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 </w:t>
      </w:r>
      <w:r w:rsidRPr="005E0D4E">
        <w:rPr>
          <w:rFonts w:ascii="Times New Roman" w:hAnsi="Times New Roman" w:cs="Times New Roman"/>
          <w:sz w:val="24"/>
          <w:szCs w:val="24"/>
        </w:rPr>
        <w:t>муниципал</w:t>
      </w:r>
      <w:r w:rsidR="004D0FAD">
        <w:rPr>
          <w:rFonts w:ascii="Times New Roman" w:hAnsi="Times New Roman" w:cs="Times New Roman"/>
          <w:sz w:val="24"/>
          <w:szCs w:val="24"/>
        </w:rPr>
        <w:t xml:space="preserve">ьного образования от 26.06.2018 </w:t>
      </w:r>
      <w:r w:rsidRPr="005E0D4E">
        <w:rPr>
          <w:rFonts w:ascii="Times New Roman" w:hAnsi="Times New Roman" w:cs="Times New Roman"/>
          <w:sz w:val="24"/>
          <w:szCs w:val="24"/>
        </w:rPr>
        <w:t>№ 9 протокол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№ 52</w:t>
      </w:r>
      <w:r w:rsidR="003F3FC2" w:rsidRPr="005E0D4E">
        <w:rPr>
          <w:rFonts w:ascii="Times New Roman" w:hAnsi="Times New Roman" w:cs="Times New Roman"/>
          <w:sz w:val="24"/>
          <w:szCs w:val="24"/>
        </w:rPr>
        <w:t>, с учетом изменений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5E0D4E">
        <w:rPr>
          <w:rFonts w:ascii="Times New Roman" w:hAnsi="Times New Roman" w:cs="Times New Roman"/>
          <w:sz w:val="24"/>
          <w:szCs w:val="24"/>
        </w:rPr>
        <w:t>Контрольно</w:t>
      </w:r>
      <w:r w:rsidR="00520F64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>- счетная палата</w:t>
      </w:r>
      <w:r w:rsidR="00A25345" w:rsidRPr="005E0D4E">
        <w:rPr>
          <w:rFonts w:ascii="Times New Roman" w:hAnsi="Times New Roman" w:cs="Times New Roman"/>
          <w:sz w:val="24"/>
          <w:szCs w:val="24"/>
        </w:rPr>
        <w:t>,</w:t>
      </w:r>
      <w:r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="00A25345" w:rsidRPr="005E0D4E">
        <w:rPr>
          <w:rFonts w:ascii="Times New Roman" w:hAnsi="Times New Roman" w:cs="Times New Roman"/>
          <w:sz w:val="24"/>
          <w:szCs w:val="24"/>
        </w:rPr>
        <w:t>КСП</w:t>
      </w:r>
      <w:r w:rsidRPr="005E0D4E">
        <w:rPr>
          <w:rFonts w:ascii="Times New Roman" w:hAnsi="Times New Roman" w:cs="Times New Roman"/>
          <w:sz w:val="24"/>
          <w:szCs w:val="24"/>
        </w:rPr>
        <w:t>), планом работы Контрольно-</w:t>
      </w:r>
      <w:r w:rsidR="00AB126B" w:rsidRPr="005E0D4E">
        <w:rPr>
          <w:rFonts w:ascii="Times New Roman" w:hAnsi="Times New Roman" w:cs="Times New Roman"/>
          <w:sz w:val="24"/>
          <w:szCs w:val="24"/>
        </w:rPr>
        <w:t>счетной палаты на 20</w:t>
      </w:r>
      <w:r w:rsidR="00ED58FF" w:rsidRPr="005E0D4E">
        <w:rPr>
          <w:rFonts w:ascii="Times New Roman" w:hAnsi="Times New Roman" w:cs="Times New Roman"/>
          <w:sz w:val="24"/>
          <w:szCs w:val="24"/>
        </w:rPr>
        <w:t>20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год и Соглаш</w:t>
      </w:r>
      <w:r w:rsidRPr="005E0D4E">
        <w:rPr>
          <w:rFonts w:ascii="Times New Roman" w:hAnsi="Times New Roman" w:cs="Times New Roman"/>
          <w:sz w:val="24"/>
          <w:szCs w:val="24"/>
        </w:rPr>
        <w:t>ениями о передаче полномочий</w:t>
      </w:r>
      <w:r w:rsidR="003262B4" w:rsidRPr="005E0D4E">
        <w:rPr>
          <w:rFonts w:ascii="Times New Roman" w:hAnsi="Times New Roman" w:cs="Times New Roman"/>
          <w:sz w:val="24"/>
          <w:szCs w:val="24"/>
        </w:rPr>
        <w:t xml:space="preserve"> Контрольно-счетной палате</w:t>
      </w:r>
      <w:proofErr w:type="gramEnd"/>
      <w:r w:rsidR="003262B4" w:rsidRPr="005E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D4E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городского и</w:t>
      </w:r>
      <w:r w:rsidR="003F3FC2" w:rsidRPr="005E0D4E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, </w:t>
      </w:r>
      <w:r w:rsidR="00A25345" w:rsidRPr="005E0D4E">
        <w:rPr>
          <w:rFonts w:ascii="Times New Roman" w:hAnsi="Times New Roman" w:cs="Times New Roman"/>
          <w:sz w:val="24"/>
          <w:szCs w:val="24"/>
        </w:rPr>
        <w:t>КСП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проведены эк</w:t>
      </w:r>
      <w:r w:rsidR="003F3FC2" w:rsidRPr="005E0D4E">
        <w:rPr>
          <w:rFonts w:ascii="Times New Roman" w:hAnsi="Times New Roman" w:cs="Times New Roman"/>
          <w:sz w:val="24"/>
          <w:szCs w:val="24"/>
        </w:rPr>
        <w:t>спертно-</w:t>
      </w:r>
      <w:r w:rsidR="00AB126B" w:rsidRPr="005E0D4E">
        <w:rPr>
          <w:rFonts w:ascii="Times New Roman" w:hAnsi="Times New Roman" w:cs="Times New Roman"/>
          <w:sz w:val="24"/>
          <w:szCs w:val="24"/>
        </w:rPr>
        <w:t>аналитические мероприятия</w:t>
      </w:r>
      <w:r w:rsidR="00ED58FF" w:rsidRPr="005E0D4E">
        <w:rPr>
          <w:sz w:val="24"/>
          <w:szCs w:val="24"/>
          <w:lang w:eastAsia="ar-SA"/>
        </w:rPr>
        <w:t xml:space="preserve"> </w:t>
      </w:r>
      <w:r w:rsidR="00A25345" w:rsidRPr="005E0D4E">
        <w:rPr>
          <w:rFonts w:ascii="Times New Roman" w:hAnsi="Times New Roman" w:cs="Times New Roman"/>
          <w:sz w:val="24"/>
          <w:szCs w:val="24"/>
        </w:rPr>
        <w:t xml:space="preserve">«Обследование  по вопросу исполнения бюджетов городского и сельских поселений Усть-Лабинского района за </w:t>
      </w:r>
      <w:r w:rsidR="004D0FAD">
        <w:rPr>
          <w:rFonts w:ascii="Times New Roman" w:hAnsi="Times New Roman" w:cs="Times New Roman"/>
          <w:sz w:val="24"/>
          <w:szCs w:val="24"/>
        </w:rPr>
        <w:t>9 месяцев</w:t>
      </w:r>
      <w:r w:rsidR="00A25345" w:rsidRPr="005E0D4E">
        <w:rPr>
          <w:rFonts w:ascii="Times New Roman" w:hAnsi="Times New Roman" w:cs="Times New Roman"/>
          <w:sz w:val="24"/>
          <w:szCs w:val="24"/>
        </w:rPr>
        <w:t xml:space="preserve"> 2020 года по доходам, расходам, источникам внутреннего финансирования дефицита бюджета, состояния и обслуживания муниципального долга и исполнения муниципальных (ведомственных целевых) программ» (далее - Обследование)</w:t>
      </w:r>
      <w:r w:rsidR="005D64E0" w:rsidRPr="005E0D4E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AB126B" w:rsidRPr="005E0D4E" w:rsidRDefault="001101F3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Экспертно-аналитические </w:t>
      </w:r>
      <w:r w:rsidR="00AB126B" w:rsidRPr="005E0D4E">
        <w:rPr>
          <w:rFonts w:ascii="Times New Roman" w:hAnsi="Times New Roman" w:cs="Times New Roman"/>
          <w:sz w:val="24"/>
          <w:szCs w:val="24"/>
        </w:rPr>
        <w:t xml:space="preserve"> мероприятия проведены в отношении следующих поселений: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Усть-Лабинского городского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Александровского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Братского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Вимовского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Воронежского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Восточного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Двубратского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Железного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Кирпильского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Ладожского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Ленинского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Некрасовского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Новолабинского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Суворовского сельского поселения Усть-Лабинского района;</w:t>
      </w:r>
    </w:p>
    <w:p w:rsidR="00B37CF9" w:rsidRPr="005E0D4E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>- Тенгинского сельского поселения Усть-Лабинского района.</w:t>
      </w:r>
    </w:p>
    <w:p w:rsidR="00A25345" w:rsidRPr="005E0D4E" w:rsidRDefault="00A25345" w:rsidP="00A2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Проведенными Обследованиями установлено, что в целом, исполнение бюджетов городского и сельских поселений </w:t>
      </w:r>
      <w:r w:rsidR="004D0FAD">
        <w:rPr>
          <w:rFonts w:ascii="Times New Roman" w:hAnsi="Times New Roman" w:cs="Times New Roman"/>
          <w:sz w:val="24"/>
          <w:szCs w:val="24"/>
        </w:rPr>
        <w:t>за 9 месяцев</w:t>
      </w:r>
      <w:r w:rsidRPr="005E0D4E">
        <w:rPr>
          <w:rFonts w:ascii="Times New Roman" w:hAnsi="Times New Roman" w:cs="Times New Roman"/>
          <w:sz w:val="24"/>
          <w:szCs w:val="24"/>
        </w:rPr>
        <w:t xml:space="preserve"> 2020 года, осуществлялось в соответствии с принятыми решениями Советов поселений о бюджетах на 2020 год, кассовыми планами и сводными бюджетными росписями поселений.</w:t>
      </w:r>
    </w:p>
    <w:p w:rsidR="00294F3B" w:rsidRPr="005E0D4E" w:rsidRDefault="00272F9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D4E">
        <w:rPr>
          <w:rFonts w:ascii="Times New Roman" w:hAnsi="Times New Roman" w:cs="Times New Roman"/>
          <w:sz w:val="24"/>
          <w:szCs w:val="24"/>
        </w:rPr>
        <w:t>Заключения п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5D64E0" w:rsidRPr="005E0D4E">
        <w:rPr>
          <w:rFonts w:ascii="Times New Roman" w:hAnsi="Times New Roman" w:cs="Times New Roman"/>
          <w:sz w:val="24"/>
          <w:szCs w:val="24"/>
        </w:rPr>
        <w:t>экспертно-аналитических мероприятий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 </w:t>
      </w:r>
      <w:r w:rsidRPr="005E0D4E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E0D4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294F3B" w:rsidRPr="005E0D4E">
        <w:rPr>
          <w:rFonts w:ascii="Times New Roman" w:hAnsi="Times New Roman" w:cs="Times New Roman"/>
          <w:sz w:val="24"/>
          <w:szCs w:val="24"/>
        </w:rPr>
        <w:t>председател</w:t>
      </w:r>
      <w:r w:rsidRPr="005E0D4E">
        <w:rPr>
          <w:rFonts w:ascii="Times New Roman" w:hAnsi="Times New Roman" w:cs="Times New Roman"/>
          <w:sz w:val="24"/>
          <w:szCs w:val="24"/>
        </w:rPr>
        <w:t>ей</w:t>
      </w:r>
      <w:r w:rsidR="00294F3B" w:rsidRPr="005E0D4E">
        <w:rPr>
          <w:rFonts w:ascii="Times New Roman" w:hAnsi="Times New Roman" w:cs="Times New Roman"/>
          <w:sz w:val="24"/>
          <w:szCs w:val="24"/>
        </w:rPr>
        <w:t xml:space="preserve"> Советов и глав городского и сельских поселений.</w:t>
      </w:r>
      <w:proofErr w:type="gramEnd"/>
    </w:p>
    <w:p w:rsidR="00381C8B" w:rsidRPr="005E0D4E" w:rsidRDefault="00B64C3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D4E">
        <w:rPr>
          <w:rFonts w:ascii="Times New Roman" w:hAnsi="Times New Roman" w:cs="Times New Roman"/>
          <w:sz w:val="24"/>
          <w:szCs w:val="24"/>
        </w:rPr>
        <w:t xml:space="preserve">Предложения КСП по результатам Обследования </w:t>
      </w:r>
      <w:r w:rsidR="00CA669B" w:rsidRPr="005E0D4E">
        <w:rPr>
          <w:rFonts w:ascii="Times New Roman" w:hAnsi="Times New Roman" w:cs="Times New Roman"/>
          <w:sz w:val="24"/>
          <w:szCs w:val="24"/>
        </w:rPr>
        <w:t xml:space="preserve">городским и сельскими поселениями </w:t>
      </w:r>
      <w:r w:rsidRPr="005E0D4E">
        <w:rPr>
          <w:rFonts w:ascii="Times New Roman" w:hAnsi="Times New Roman" w:cs="Times New Roman"/>
          <w:sz w:val="24"/>
          <w:szCs w:val="24"/>
        </w:rPr>
        <w:t>приняты к исполнению.</w:t>
      </w:r>
    </w:p>
    <w:p w:rsidR="00381C8B" w:rsidRPr="005E0D4E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D4E" w:rsidRDefault="005E0D4E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7891"/>
    <w:rsid w:val="001101F3"/>
    <w:rsid w:val="00124EA0"/>
    <w:rsid w:val="001F19EC"/>
    <w:rsid w:val="00272F90"/>
    <w:rsid w:val="00294F3B"/>
    <w:rsid w:val="003262B4"/>
    <w:rsid w:val="00381C8B"/>
    <w:rsid w:val="003F3FC2"/>
    <w:rsid w:val="004D0FAD"/>
    <w:rsid w:val="00520F64"/>
    <w:rsid w:val="005D64E0"/>
    <w:rsid w:val="005E0D4E"/>
    <w:rsid w:val="00656ED6"/>
    <w:rsid w:val="006E2159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CA669B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16</cp:revision>
  <cp:lastPrinted>2021-01-15T11:12:00Z</cp:lastPrinted>
  <dcterms:created xsi:type="dcterms:W3CDTF">2020-01-20T11:25:00Z</dcterms:created>
  <dcterms:modified xsi:type="dcterms:W3CDTF">2021-01-18T05:49:00Z</dcterms:modified>
</cp:coreProperties>
</file>