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FF" w:rsidRDefault="000B7BF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0B7BFF">
        <w:tc>
          <w:tcPr>
            <w:tcW w:w="9028" w:type="dxa"/>
          </w:tcPr>
          <w:p w:rsidR="000B7BFF" w:rsidRDefault="00475A9D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0B7BFF" w:rsidRDefault="000B7BFF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направления  товарной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группы «Игрушки»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</w:t>
            </w:r>
            <w:r>
              <w:rPr>
                <w:rFonts w:ascii="Times New Roman" w:eastAsia="Times New Roman" w:hAnsi="Times New Roman" w:cs="Times New Roman"/>
                <w:b/>
              </w:rPr>
              <w:t>С МТ и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Наталия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0B7BFF" w:rsidRDefault="000B7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0B7BFF" w:rsidRDefault="00475A9D"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0B7BFF" w:rsidRDefault="000B7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LEMENT_ID=459912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0B7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0B7BFF" w:rsidRDefault="00475A9D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проектов товарной группы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  ведению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учета лекарственных препаратов для ветеринарного применения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:rsidR="000B7BFF" w:rsidRDefault="00475A9D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0B7BFF" w:rsidRDefault="000B7BFF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475A9D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0B7BFF" w:rsidRDefault="00475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орь Горелов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обзор личного кабинете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D=460207</w:t>
              </w:r>
            </w:hyperlink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7B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7BFF" w:rsidRDefault="0047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:rsidR="000B7BFF" w:rsidRDefault="000B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B7BFF" w:rsidRDefault="000B7BFF">
      <w:pPr>
        <w:rPr>
          <w:rFonts w:ascii="Times New Roman" w:eastAsia="Times New Roman" w:hAnsi="Times New Roman" w:cs="Times New Roman"/>
        </w:rPr>
      </w:pPr>
    </w:p>
    <w:sectPr w:rsidR="000B7BFF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5A9D">
      <w:pPr>
        <w:spacing w:line="240" w:lineRule="auto"/>
      </w:pPr>
      <w:r>
        <w:separator/>
      </w:r>
    </w:p>
  </w:endnote>
  <w:endnote w:type="continuationSeparator" w:id="0">
    <w:p w:rsidR="00000000" w:rsidRDefault="00475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5A9D">
      <w:pPr>
        <w:spacing w:line="240" w:lineRule="auto"/>
      </w:pPr>
      <w:r>
        <w:separator/>
      </w:r>
    </w:p>
  </w:footnote>
  <w:footnote w:type="continuationSeparator" w:id="0">
    <w:p w:rsidR="00000000" w:rsidRDefault="00475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FF" w:rsidRDefault="000B7B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FF"/>
    <w:rsid w:val="000B7BFF"/>
    <w:rsid w:val="004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1151-C0AB-44A2-8FE5-2A583724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Евгения Сергеевна</dc:creator>
  <cp:lastModifiedBy>Харченко Евгения Сергеевна</cp:lastModifiedBy>
  <cp:revision>2</cp:revision>
  <dcterms:created xsi:type="dcterms:W3CDTF">2025-05-05T07:08:00Z</dcterms:created>
  <dcterms:modified xsi:type="dcterms:W3CDTF">2025-05-05T07:08:00Z</dcterms:modified>
</cp:coreProperties>
</file>