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C4" w:rsidRPr="00A37F08" w:rsidRDefault="003A5EC4" w:rsidP="00314EDC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3A5EC4" w:rsidRDefault="003A5EC4" w:rsidP="00314EDC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 xml:space="preserve">о результатах </w:t>
      </w:r>
      <w:r w:rsidR="00933E07">
        <w:rPr>
          <w:b/>
          <w:sz w:val="28"/>
          <w:szCs w:val="28"/>
        </w:rPr>
        <w:t xml:space="preserve">внешней проверки бюджетной отчетности администрации </w:t>
      </w:r>
      <w:proofErr w:type="spellStart"/>
      <w:r w:rsidR="00573C52">
        <w:rPr>
          <w:b/>
          <w:sz w:val="28"/>
          <w:szCs w:val="28"/>
        </w:rPr>
        <w:t>Тенгин</w:t>
      </w:r>
      <w:r w:rsidR="00933E07">
        <w:rPr>
          <w:b/>
          <w:sz w:val="28"/>
          <w:szCs w:val="28"/>
        </w:rPr>
        <w:t>ского</w:t>
      </w:r>
      <w:proofErr w:type="spellEnd"/>
      <w:r w:rsidR="00933E07">
        <w:rPr>
          <w:b/>
          <w:sz w:val="28"/>
          <w:szCs w:val="28"/>
        </w:rPr>
        <w:t xml:space="preserve"> сельского поселения Усть-Лабинского района за 201</w:t>
      </w:r>
      <w:r w:rsidR="00D35BE5">
        <w:rPr>
          <w:b/>
          <w:sz w:val="28"/>
          <w:szCs w:val="28"/>
        </w:rPr>
        <w:t>7</w:t>
      </w:r>
      <w:r w:rsidR="00933E07">
        <w:rPr>
          <w:b/>
          <w:sz w:val="28"/>
          <w:szCs w:val="28"/>
        </w:rPr>
        <w:t xml:space="preserve"> год</w:t>
      </w:r>
    </w:p>
    <w:p w:rsidR="003A5EC4" w:rsidRDefault="003A5EC4" w:rsidP="00314EDC">
      <w:pPr>
        <w:jc w:val="center"/>
        <w:rPr>
          <w:b/>
          <w:sz w:val="28"/>
          <w:szCs w:val="28"/>
        </w:rPr>
      </w:pPr>
    </w:p>
    <w:p w:rsidR="003A5EC4" w:rsidRDefault="003A5EC4" w:rsidP="001F1514">
      <w:pPr>
        <w:spacing w:line="233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43F"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201</w:t>
      </w:r>
      <w:r w:rsidR="00D35BE5">
        <w:rPr>
          <w:sz w:val="28"/>
          <w:szCs w:val="28"/>
        </w:rPr>
        <w:t>8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 w:rsidR="00EB743F"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D35BE5">
        <w:rPr>
          <w:sz w:val="28"/>
          <w:szCs w:val="28"/>
        </w:rPr>
        <w:t>7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 w:rsidR="00933E07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 xml:space="preserve"> администрации </w:t>
      </w:r>
      <w:proofErr w:type="spellStart"/>
      <w:r w:rsidR="00573C52">
        <w:rPr>
          <w:bCs/>
          <w:sz w:val="28"/>
          <w:szCs w:val="28"/>
        </w:rPr>
        <w:t>Тенгин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EE5A8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EE5A82">
        <w:rPr>
          <w:bCs/>
          <w:sz w:val="28"/>
          <w:szCs w:val="28"/>
        </w:rPr>
        <w:t xml:space="preserve"> Усть-Лабинского района</w:t>
      </w:r>
      <w:r w:rsidR="00933E07">
        <w:rPr>
          <w:bCs/>
          <w:sz w:val="28"/>
          <w:szCs w:val="28"/>
        </w:rPr>
        <w:t xml:space="preserve"> (далее</w:t>
      </w:r>
      <w:r w:rsidR="005E5E4B">
        <w:rPr>
          <w:bCs/>
          <w:sz w:val="28"/>
          <w:szCs w:val="28"/>
        </w:rPr>
        <w:t xml:space="preserve"> </w:t>
      </w:r>
      <w:r w:rsidR="00933E07">
        <w:rPr>
          <w:bCs/>
          <w:sz w:val="28"/>
          <w:szCs w:val="28"/>
        </w:rPr>
        <w:t>-</w:t>
      </w:r>
      <w:r w:rsidR="005E5E4B">
        <w:rPr>
          <w:bCs/>
          <w:sz w:val="28"/>
          <w:szCs w:val="28"/>
        </w:rPr>
        <w:t xml:space="preserve"> администрация</w:t>
      </w:r>
      <w:r w:rsidR="00933E07">
        <w:rPr>
          <w:bCs/>
          <w:sz w:val="28"/>
          <w:szCs w:val="28"/>
        </w:rPr>
        <w:t xml:space="preserve"> </w:t>
      </w:r>
      <w:proofErr w:type="spellStart"/>
      <w:r w:rsidR="00573C52">
        <w:rPr>
          <w:bCs/>
          <w:sz w:val="28"/>
          <w:szCs w:val="28"/>
        </w:rPr>
        <w:t>Тенгин</w:t>
      </w:r>
      <w:r w:rsidR="00933E07">
        <w:rPr>
          <w:bCs/>
          <w:sz w:val="28"/>
          <w:szCs w:val="28"/>
        </w:rPr>
        <w:t>ско</w:t>
      </w:r>
      <w:r w:rsidR="005E5E4B">
        <w:rPr>
          <w:bCs/>
          <w:sz w:val="28"/>
          <w:szCs w:val="28"/>
        </w:rPr>
        <w:t>го</w:t>
      </w:r>
      <w:proofErr w:type="spellEnd"/>
      <w:r w:rsidR="00933E07">
        <w:rPr>
          <w:bCs/>
          <w:sz w:val="28"/>
          <w:szCs w:val="28"/>
        </w:rPr>
        <w:t xml:space="preserve"> сельско</w:t>
      </w:r>
      <w:r w:rsidR="005E5E4B">
        <w:rPr>
          <w:bCs/>
          <w:sz w:val="28"/>
          <w:szCs w:val="28"/>
        </w:rPr>
        <w:t>го</w:t>
      </w:r>
      <w:r w:rsidR="00933E07">
        <w:rPr>
          <w:bCs/>
          <w:sz w:val="28"/>
          <w:szCs w:val="28"/>
        </w:rPr>
        <w:t xml:space="preserve"> поселени</w:t>
      </w:r>
      <w:r w:rsidR="005E5E4B">
        <w:rPr>
          <w:bCs/>
          <w:sz w:val="28"/>
          <w:szCs w:val="28"/>
        </w:rPr>
        <w:t>я</w:t>
      </w:r>
      <w:r w:rsidR="00933E07">
        <w:rPr>
          <w:bCs/>
          <w:sz w:val="28"/>
          <w:szCs w:val="28"/>
        </w:rPr>
        <w:t>, ГАБС)</w:t>
      </w:r>
      <w:r>
        <w:rPr>
          <w:bCs/>
          <w:sz w:val="28"/>
          <w:szCs w:val="28"/>
        </w:rPr>
        <w:t>.</w:t>
      </w:r>
    </w:p>
    <w:p w:rsidR="00EB743F" w:rsidRDefault="00EB743F" w:rsidP="001F1514">
      <w:pPr>
        <w:spacing w:line="233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EE24CB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</w:t>
      </w:r>
      <w:r w:rsidR="005E5E4B">
        <w:rPr>
          <w:bCs/>
          <w:sz w:val="28"/>
          <w:szCs w:val="28"/>
        </w:rPr>
        <w:t>установлено, что бюджетная отчетность за 201</w:t>
      </w:r>
      <w:r w:rsidR="00D35BE5">
        <w:rPr>
          <w:bCs/>
          <w:sz w:val="28"/>
          <w:szCs w:val="28"/>
        </w:rPr>
        <w:t>7</w:t>
      </w:r>
      <w:r w:rsidR="005E5E4B">
        <w:rPr>
          <w:bCs/>
          <w:sz w:val="28"/>
          <w:szCs w:val="28"/>
        </w:rPr>
        <w:t xml:space="preserve"> год администрацией</w:t>
      </w:r>
      <w:r>
        <w:rPr>
          <w:bCs/>
          <w:sz w:val="28"/>
          <w:szCs w:val="28"/>
        </w:rPr>
        <w:t xml:space="preserve">  </w:t>
      </w:r>
      <w:proofErr w:type="spellStart"/>
      <w:r w:rsidR="00573C52">
        <w:rPr>
          <w:bCs/>
          <w:sz w:val="28"/>
          <w:szCs w:val="28"/>
        </w:rPr>
        <w:t>Тенгин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EE5A8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EE5A82">
        <w:rPr>
          <w:bCs/>
          <w:sz w:val="28"/>
          <w:szCs w:val="28"/>
        </w:rPr>
        <w:t xml:space="preserve"> </w:t>
      </w:r>
      <w:r w:rsidR="005E5E4B">
        <w:rPr>
          <w:bCs/>
          <w:sz w:val="28"/>
          <w:szCs w:val="28"/>
        </w:rPr>
        <w:t>предоставлена в полном объеме и в основном</w:t>
      </w:r>
      <w:r>
        <w:rPr>
          <w:bCs/>
          <w:sz w:val="28"/>
          <w:szCs w:val="28"/>
        </w:rPr>
        <w:t xml:space="preserve"> соответств</w:t>
      </w:r>
      <w:r w:rsidR="005E5E4B">
        <w:rPr>
          <w:bCs/>
          <w:sz w:val="28"/>
          <w:szCs w:val="28"/>
        </w:rPr>
        <w:t>ует</w:t>
      </w:r>
      <w:r>
        <w:rPr>
          <w:bCs/>
          <w:sz w:val="28"/>
          <w:szCs w:val="28"/>
        </w:rPr>
        <w:t xml:space="preserve"> требованиям бюджетного законодательства.</w:t>
      </w:r>
    </w:p>
    <w:p w:rsidR="003A5EC4" w:rsidRDefault="00314EDC" w:rsidP="001F1514">
      <w:pPr>
        <w:tabs>
          <w:tab w:val="left" w:pos="900"/>
        </w:tabs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67EA">
        <w:rPr>
          <w:sz w:val="28"/>
          <w:szCs w:val="28"/>
        </w:rPr>
        <w:t>В тоже время, в</w:t>
      </w:r>
      <w:r w:rsidR="003A5EC4" w:rsidRPr="00DC6EEE">
        <w:rPr>
          <w:sz w:val="28"/>
          <w:szCs w:val="28"/>
        </w:rPr>
        <w:t xml:space="preserve"> результате проведенной внешней проверки годовой бюджетной отчетности администрации </w:t>
      </w:r>
      <w:proofErr w:type="spellStart"/>
      <w:r w:rsidR="00573C52">
        <w:rPr>
          <w:sz w:val="28"/>
          <w:szCs w:val="28"/>
        </w:rPr>
        <w:t>Тенгин</w:t>
      </w:r>
      <w:r w:rsidR="003A5EC4" w:rsidRPr="00DC6EEE">
        <w:rPr>
          <w:sz w:val="28"/>
          <w:szCs w:val="28"/>
        </w:rPr>
        <w:t>ского</w:t>
      </w:r>
      <w:proofErr w:type="spellEnd"/>
      <w:r w:rsidR="003A5EC4" w:rsidRPr="00DC6EEE">
        <w:rPr>
          <w:sz w:val="28"/>
          <w:szCs w:val="28"/>
        </w:rPr>
        <w:t xml:space="preserve"> </w:t>
      </w:r>
      <w:r w:rsidR="00EE24CB">
        <w:rPr>
          <w:sz w:val="28"/>
          <w:szCs w:val="28"/>
        </w:rPr>
        <w:t xml:space="preserve">сельского </w:t>
      </w:r>
      <w:bookmarkStart w:id="0" w:name="_GoBack"/>
      <w:bookmarkEnd w:id="0"/>
      <w:r w:rsidR="003A5EC4" w:rsidRPr="00DC6EEE">
        <w:rPr>
          <w:sz w:val="28"/>
          <w:szCs w:val="28"/>
        </w:rPr>
        <w:t>поселения выявлены следующие нарушения:</w:t>
      </w:r>
    </w:p>
    <w:p w:rsidR="000C45B6" w:rsidRPr="006D10E0" w:rsidRDefault="000C45B6" w:rsidP="000C45B6">
      <w:pPr>
        <w:spacing w:line="228" w:lineRule="auto"/>
        <w:ind w:firstLine="567"/>
        <w:jc w:val="both"/>
        <w:textAlignment w:val="top"/>
        <w:rPr>
          <w:sz w:val="28"/>
          <w:szCs w:val="28"/>
        </w:rPr>
      </w:pPr>
      <w:r w:rsidRPr="002E06D6">
        <w:rPr>
          <w:rFonts w:eastAsia="Calibri"/>
          <w:sz w:val="28"/>
          <w:szCs w:val="28"/>
          <w:lang w:eastAsia="en-US"/>
        </w:rPr>
        <w:t xml:space="preserve">1. </w:t>
      </w:r>
      <w:r w:rsidRPr="002E06D6">
        <w:rPr>
          <w:sz w:val="28"/>
          <w:szCs w:val="28"/>
        </w:rPr>
        <w:t xml:space="preserve">Годовая бюджетная отчетность </w:t>
      </w:r>
      <w:proofErr w:type="spellStart"/>
      <w:r w:rsidRPr="002E06D6">
        <w:rPr>
          <w:sz w:val="28"/>
          <w:szCs w:val="28"/>
        </w:rPr>
        <w:t>Тенгинского</w:t>
      </w:r>
      <w:proofErr w:type="spellEnd"/>
      <w:r w:rsidRPr="002E06D6">
        <w:rPr>
          <w:sz w:val="28"/>
          <w:szCs w:val="28"/>
        </w:rPr>
        <w:t xml:space="preserve"> сельского поселения за 2017 год предоставлена в Контрольно-счетную палату в нарушение требований пункта 26 Положения о бюджетном процессе в </w:t>
      </w:r>
      <w:proofErr w:type="spellStart"/>
      <w:r w:rsidRPr="006D10E0">
        <w:rPr>
          <w:sz w:val="28"/>
          <w:szCs w:val="28"/>
        </w:rPr>
        <w:t>Тенгинском</w:t>
      </w:r>
      <w:proofErr w:type="spellEnd"/>
      <w:r w:rsidRPr="006D10E0">
        <w:rPr>
          <w:sz w:val="28"/>
          <w:szCs w:val="28"/>
        </w:rPr>
        <w:t xml:space="preserve"> сельском поселении 13.02.2018 года</w:t>
      </w:r>
      <w:r>
        <w:rPr>
          <w:sz w:val="28"/>
          <w:szCs w:val="28"/>
        </w:rPr>
        <w:t xml:space="preserve"> </w:t>
      </w:r>
      <w:r w:rsidRPr="006E74F9">
        <w:rPr>
          <w:sz w:val="28"/>
          <w:szCs w:val="28"/>
        </w:rPr>
        <w:t>(следовало сдать до 0</w:t>
      </w:r>
      <w:r>
        <w:rPr>
          <w:sz w:val="28"/>
          <w:szCs w:val="28"/>
        </w:rPr>
        <w:t>7</w:t>
      </w:r>
      <w:r w:rsidRPr="006E74F9">
        <w:rPr>
          <w:sz w:val="28"/>
          <w:szCs w:val="28"/>
        </w:rPr>
        <w:t>.02.2018 включительно).</w:t>
      </w:r>
      <w:r w:rsidRPr="006D10E0">
        <w:rPr>
          <w:sz w:val="28"/>
          <w:szCs w:val="28"/>
        </w:rPr>
        <w:t xml:space="preserve"> </w:t>
      </w:r>
    </w:p>
    <w:p w:rsidR="000C45B6" w:rsidRPr="006D10E0" w:rsidRDefault="000C45B6" w:rsidP="000C45B6">
      <w:pPr>
        <w:shd w:val="clear" w:color="auto" w:fill="FFFFFF"/>
        <w:spacing w:line="228" w:lineRule="auto"/>
        <w:ind w:firstLine="544"/>
        <w:jc w:val="both"/>
        <w:rPr>
          <w:bCs/>
          <w:sz w:val="28"/>
          <w:szCs w:val="28"/>
        </w:rPr>
      </w:pPr>
      <w:r w:rsidRPr="006D10E0">
        <w:rPr>
          <w:sz w:val="28"/>
          <w:szCs w:val="28"/>
          <w:shd w:val="clear" w:color="auto" w:fill="FFFFFF"/>
        </w:rPr>
        <w:t>Представление с нарушением сроков, установленных</w:t>
      </w:r>
      <w:r>
        <w:rPr>
          <w:sz w:val="28"/>
          <w:szCs w:val="28"/>
          <w:shd w:val="clear" w:color="auto" w:fill="FFFFFF"/>
        </w:rPr>
        <w:t xml:space="preserve"> </w:t>
      </w:r>
      <w:r w:rsidRPr="006D10E0">
        <w:rPr>
          <w:sz w:val="28"/>
          <w:szCs w:val="28"/>
          <w:shd w:val="clear" w:color="auto" w:fill="FFFFFF"/>
        </w:rPr>
        <w:t>бюджетным </w:t>
      </w:r>
      <w:hyperlink r:id="rId4" w:anchor="dst2672" w:history="1">
        <w:r w:rsidRPr="006D10E0">
          <w:rPr>
            <w:sz w:val="28"/>
            <w:szCs w:val="28"/>
            <w:shd w:val="clear" w:color="auto" w:fill="FFFFFF"/>
          </w:rPr>
          <w:t>законодательством</w:t>
        </w:r>
      </w:hyperlink>
      <w:r w:rsidRPr="006D10E0">
        <w:rPr>
          <w:sz w:val="28"/>
          <w:szCs w:val="28"/>
          <w:shd w:val="clear" w:color="auto" w:fill="FFFFFF"/>
        </w:rPr>
        <w:t> и иными нормативными правовыми актами, регулирующими бюджетные правоотношения, бюджетной отчетности</w:t>
      </w:r>
      <w:r w:rsidRPr="006D10E0">
        <w:rPr>
          <w:rFonts w:ascii="Arial" w:hAnsi="Arial" w:cs="Arial"/>
          <w:shd w:val="clear" w:color="auto" w:fill="FFFFFF"/>
        </w:rPr>
        <w:t xml:space="preserve"> </w:t>
      </w:r>
      <w:r w:rsidRPr="006D10E0">
        <w:rPr>
          <w:sz w:val="28"/>
          <w:szCs w:val="28"/>
          <w:shd w:val="clear" w:color="auto" w:fill="FFFFFF" w:themeFill="background1"/>
        </w:rPr>
        <w:t>влечет</w:t>
      </w:r>
      <w:r w:rsidRPr="006D10E0">
        <w:rPr>
          <w:bCs/>
          <w:sz w:val="28"/>
          <w:szCs w:val="28"/>
        </w:rPr>
        <w:t xml:space="preserve"> административную ответственность по статье 15.15.6 КоАП РФ.</w:t>
      </w:r>
    </w:p>
    <w:p w:rsidR="00573C52" w:rsidRDefault="000C45B6" w:rsidP="00573C52">
      <w:pPr>
        <w:tabs>
          <w:tab w:val="left" w:pos="0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3C52">
        <w:rPr>
          <w:sz w:val="28"/>
          <w:szCs w:val="28"/>
        </w:rPr>
        <w:t xml:space="preserve">. Финансовые нарушения на общую сумму </w:t>
      </w:r>
      <w:r w:rsidR="00573C52" w:rsidRPr="0051450C">
        <w:rPr>
          <w:sz w:val="28"/>
          <w:szCs w:val="28"/>
        </w:rPr>
        <w:t>33 822,40</w:t>
      </w:r>
      <w:r w:rsidR="00573C52" w:rsidRPr="0051450C">
        <w:rPr>
          <w:b/>
          <w:sz w:val="28"/>
          <w:szCs w:val="28"/>
        </w:rPr>
        <w:t xml:space="preserve"> </w:t>
      </w:r>
      <w:r w:rsidR="00573C52" w:rsidRPr="0051450C">
        <w:rPr>
          <w:b/>
          <w:sz w:val="28"/>
          <w:szCs w:val="28"/>
          <w:lang w:eastAsia="en-US"/>
        </w:rPr>
        <w:t xml:space="preserve"> </w:t>
      </w:r>
      <w:r w:rsidR="00573C52" w:rsidRPr="0051450C">
        <w:rPr>
          <w:sz w:val="28"/>
          <w:szCs w:val="28"/>
        </w:rPr>
        <w:t xml:space="preserve"> </w:t>
      </w:r>
      <w:r w:rsidR="00573C52">
        <w:rPr>
          <w:sz w:val="28"/>
          <w:szCs w:val="28"/>
        </w:rPr>
        <w:t>рублей:</w:t>
      </w:r>
    </w:p>
    <w:p w:rsidR="00573C52" w:rsidRPr="00552A04" w:rsidRDefault="00573C52" w:rsidP="00573C52">
      <w:pPr>
        <w:spacing w:line="228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-в</w:t>
      </w:r>
      <w:r w:rsidRPr="005109E6">
        <w:rPr>
          <w:sz w:val="28"/>
          <w:szCs w:val="28"/>
        </w:rPr>
        <w:t xml:space="preserve"> 2017 году ГАБС допустил необоснованное отвлечение средств  из бюджета </w:t>
      </w:r>
      <w:proofErr w:type="spellStart"/>
      <w:r w:rsidRPr="005109E6">
        <w:rPr>
          <w:sz w:val="28"/>
          <w:szCs w:val="28"/>
          <w:lang w:eastAsia="en-US"/>
        </w:rPr>
        <w:t>Тенгинского</w:t>
      </w:r>
      <w:proofErr w:type="spellEnd"/>
      <w:r w:rsidRPr="005109E6">
        <w:rPr>
          <w:sz w:val="28"/>
          <w:szCs w:val="28"/>
          <w:lang w:eastAsia="en-US"/>
        </w:rPr>
        <w:t xml:space="preserve"> сельского поселения</w:t>
      </w:r>
      <w:r w:rsidRPr="005109E6">
        <w:rPr>
          <w:rFonts w:ascii="Times New Roman CYR" w:hAnsi="Times New Roman CYR" w:cs="Times New Roman CYR"/>
          <w:sz w:val="28"/>
          <w:szCs w:val="28"/>
        </w:rPr>
        <w:t xml:space="preserve"> в сумме </w:t>
      </w:r>
      <w:r w:rsidRPr="0051450C">
        <w:rPr>
          <w:sz w:val="28"/>
          <w:szCs w:val="28"/>
        </w:rPr>
        <w:t xml:space="preserve">33 822,40 </w:t>
      </w:r>
      <w:r w:rsidRPr="0051450C">
        <w:rPr>
          <w:sz w:val="28"/>
          <w:szCs w:val="28"/>
          <w:lang w:eastAsia="en-US"/>
        </w:rPr>
        <w:t xml:space="preserve"> рублей</w:t>
      </w:r>
      <w:r w:rsidRPr="005109E6">
        <w:rPr>
          <w:rFonts w:ascii="Times New Roman CYR" w:hAnsi="Times New Roman CYR" w:cs="Times New Roman CYR"/>
          <w:sz w:val="28"/>
          <w:szCs w:val="28"/>
        </w:rPr>
        <w:t xml:space="preserve">, повлекшее образование </w:t>
      </w:r>
      <w:r w:rsidRPr="005109E6">
        <w:rPr>
          <w:sz w:val="28"/>
          <w:szCs w:val="28"/>
        </w:rPr>
        <w:t>не</w:t>
      </w:r>
      <w:r>
        <w:rPr>
          <w:sz w:val="28"/>
          <w:szCs w:val="28"/>
        </w:rPr>
        <w:t>правомер</w:t>
      </w:r>
      <w:r w:rsidRPr="005109E6">
        <w:rPr>
          <w:sz w:val="28"/>
          <w:szCs w:val="28"/>
        </w:rPr>
        <w:t>ной</w:t>
      </w:r>
      <w:r w:rsidRPr="005109E6">
        <w:rPr>
          <w:rFonts w:ascii="Times New Roman CYR" w:hAnsi="Times New Roman CYR" w:cs="Times New Roman CYR"/>
          <w:sz w:val="28"/>
          <w:szCs w:val="28"/>
        </w:rPr>
        <w:t xml:space="preserve"> дебиторской задолженности по </w:t>
      </w:r>
      <w:r>
        <w:rPr>
          <w:rFonts w:ascii="Times New Roman CYR" w:hAnsi="Times New Roman CYR" w:cs="Times New Roman CYR"/>
          <w:sz w:val="28"/>
          <w:szCs w:val="28"/>
        </w:rPr>
        <w:t xml:space="preserve">балансовому </w:t>
      </w:r>
      <w:r w:rsidRPr="005109E6">
        <w:rPr>
          <w:rFonts w:ascii="Times New Roman CYR" w:hAnsi="Times New Roman CYR" w:cs="Times New Roman CYR"/>
          <w:sz w:val="28"/>
          <w:szCs w:val="28"/>
        </w:rPr>
        <w:t>счету 303.02 «Расчеты по страховым взносам на обязательное социальное страхование на случай временной нетрудоспособности и в связи  с материнством».</w:t>
      </w:r>
      <w:r w:rsidRPr="005109E6">
        <w:rPr>
          <w:sz w:val="28"/>
          <w:szCs w:val="28"/>
          <w:lang w:eastAsia="en-US"/>
        </w:rPr>
        <w:t xml:space="preserve"> Данная сумма </w:t>
      </w:r>
      <w:r w:rsidRPr="00552A04">
        <w:rPr>
          <w:sz w:val="28"/>
          <w:szCs w:val="28"/>
          <w:lang w:eastAsia="en-US"/>
        </w:rPr>
        <w:t xml:space="preserve">подлежит возврату в бюджет </w:t>
      </w:r>
      <w:proofErr w:type="spellStart"/>
      <w:r w:rsidRPr="00552A04">
        <w:rPr>
          <w:sz w:val="28"/>
          <w:szCs w:val="28"/>
          <w:lang w:eastAsia="en-US"/>
        </w:rPr>
        <w:t>Тенгинского</w:t>
      </w:r>
      <w:proofErr w:type="spellEnd"/>
      <w:r w:rsidRPr="00552A04">
        <w:rPr>
          <w:sz w:val="28"/>
          <w:szCs w:val="28"/>
          <w:lang w:eastAsia="en-US"/>
        </w:rPr>
        <w:t xml:space="preserve"> сельского поселения при возмещении ФСС РФ.</w:t>
      </w:r>
      <w:r w:rsidRPr="00552A0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35BE5" w:rsidRPr="00C45CC2" w:rsidRDefault="000C45B6" w:rsidP="00573C52">
      <w:pPr>
        <w:tabs>
          <w:tab w:val="left" w:pos="900"/>
        </w:tabs>
        <w:spacing w:line="233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D35BE5" w:rsidRPr="00C45CC2">
        <w:rPr>
          <w:sz w:val="28"/>
          <w:szCs w:val="28"/>
        </w:rPr>
        <w:t xml:space="preserve">. </w:t>
      </w:r>
      <w:r w:rsidR="005B5131">
        <w:rPr>
          <w:sz w:val="28"/>
          <w:szCs w:val="28"/>
        </w:rPr>
        <w:t>Н</w:t>
      </w:r>
      <w:r w:rsidR="00D35BE5" w:rsidRPr="00C45CC2">
        <w:rPr>
          <w:sz w:val="28"/>
          <w:szCs w:val="28"/>
        </w:rPr>
        <w:t xml:space="preserve">арушений порядка ведения бюджетного учета, составления и предоставления отчетности на сумму </w:t>
      </w:r>
      <w:r w:rsidR="00573C52">
        <w:rPr>
          <w:rFonts w:eastAsia="Calibri"/>
          <w:sz w:val="28"/>
          <w:szCs w:val="28"/>
          <w:lang w:eastAsia="en-US"/>
        </w:rPr>
        <w:t>10 764 269,60</w:t>
      </w:r>
      <w:r w:rsidR="00D35BE5" w:rsidRPr="009D479A">
        <w:rPr>
          <w:rFonts w:eastAsia="Calibri"/>
          <w:sz w:val="28"/>
          <w:szCs w:val="28"/>
          <w:lang w:eastAsia="en-US"/>
        </w:rPr>
        <w:t xml:space="preserve"> </w:t>
      </w:r>
      <w:r w:rsidR="00D35BE5" w:rsidRPr="00C45CC2">
        <w:rPr>
          <w:sz w:val="28"/>
          <w:szCs w:val="28"/>
          <w:lang w:eastAsia="ar-SA"/>
        </w:rPr>
        <w:t xml:space="preserve">рублей, </w:t>
      </w:r>
      <w:r w:rsidR="00D35BE5" w:rsidRPr="00C45CC2">
        <w:rPr>
          <w:sz w:val="28"/>
          <w:szCs w:val="28"/>
        </w:rPr>
        <w:t xml:space="preserve">в том числе повлиявших на </w:t>
      </w:r>
      <w:r w:rsidR="00D35BE5" w:rsidRPr="00C45CC2">
        <w:rPr>
          <w:sz w:val="28"/>
          <w:szCs w:val="28"/>
          <w:lang w:eastAsia="ar-SA"/>
        </w:rPr>
        <w:t>достоверность бюджетной отчетности, на сумму</w:t>
      </w:r>
      <w:r w:rsidR="00573C52">
        <w:rPr>
          <w:sz w:val="28"/>
          <w:szCs w:val="28"/>
          <w:lang w:eastAsia="ar-SA"/>
        </w:rPr>
        <w:t xml:space="preserve">                                   </w:t>
      </w:r>
      <w:r w:rsidR="00D35BE5" w:rsidRPr="00C45CC2">
        <w:rPr>
          <w:sz w:val="28"/>
          <w:szCs w:val="28"/>
          <w:lang w:eastAsia="ar-SA"/>
        </w:rPr>
        <w:t xml:space="preserve"> </w:t>
      </w:r>
      <w:r w:rsidR="00573C52">
        <w:rPr>
          <w:sz w:val="28"/>
          <w:szCs w:val="28"/>
          <w:lang w:eastAsia="ar-SA"/>
        </w:rPr>
        <w:t>4 349753,64</w:t>
      </w:r>
      <w:r w:rsidR="00D35BE5" w:rsidRPr="009D479A">
        <w:rPr>
          <w:sz w:val="28"/>
          <w:szCs w:val="28"/>
          <w:lang w:eastAsia="ar-SA"/>
        </w:rPr>
        <w:t xml:space="preserve"> </w:t>
      </w:r>
      <w:r w:rsidR="00D35BE5" w:rsidRPr="00C45CC2">
        <w:rPr>
          <w:sz w:val="28"/>
          <w:szCs w:val="28"/>
          <w:lang w:eastAsia="ar-SA"/>
        </w:rPr>
        <w:t xml:space="preserve"> рублей</w:t>
      </w:r>
      <w:r w:rsidR="005B5131">
        <w:rPr>
          <w:sz w:val="28"/>
          <w:szCs w:val="28"/>
          <w:lang w:eastAsia="ar-SA"/>
        </w:rPr>
        <w:t xml:space="preserve"> (устранено в ходе проверки в полном объеме).</w:t>
      </w:r>
    </w:p>
    <w:p w:rsidR="003A5EC4" w:rsidRDefault="003A5EC4" w:rsidP="001F1514">
      <w:pPr>
        <w:spacing w:line="233" w:lineRule="auto"/>
        <w:jc w:val="both"/>
        <w:rPr>
          <w:sz w:val="28"/>
          <w:szCs w:val="28"/>
        </w:rPr>
      </w:pPr>
      <w:r w:rsidRPr="005B25F2">
        <w:rPr>
          <w:rFonts w:ascii="Times New Roman CYR" w:hAnsi="Times New Roman CYR" w:cs="Times New Roman CYR"/>
          <w:sz w:val="28"/>
          <w:szCs w:val="28"/>
          <w:lang w:eastAsia="ar-SA"/>
        </w:rPr>
        <w:tab/>
      </w:r>
      <w:r>
        <w:rPr>
          <w:sz w:val="28"/>
          <w:szCs w:val="28"/>
        </w:rPr>
        <w:t xml:space="preserve">  По результатам контрольного мероприятия главе</w:t>
      </w:r>
      <w:r w:rsidRPr="00211064">
        <w:rPr>
          <w:sz w:val="28"/>
          <w:szCs w:val="28"/>
        </w:rPr>
        <w:t xml:space="preserve"> </w:t>
      </w:r>
      <w:proofErr w:type="spellStart"/>
      <w:r w:rsidR="00573C52">
        <w:rPr>
          <w:sz w:val="28"/>
          <w:szCs w:val="28"/>
        </w:rPr>
        <w:t>Тенгин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Усть-Лабинского района направлено Представление для принятия мер по устранению выявленных нарушений и недостатков в работе. </w:t>
      </w:r>
      <w:r w:rsidR="004F749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О </w:t>
      </w:r>
      <w:r w:rsidR="00F000AB">
        <w:rPr>
          <w:sz w:val="28"/>
          <w:szCs w:val="28"/>
        </w:rPr>
        <w:t>внешней</w:t>
      </w:r>
      <w:r>
        <w:rPr>
          <w:sz w:val="28"/>
          <w:szCs w:val="28"/>
        </w:rPr>
        <w:t xml:space="preserve"> проверк</w:t>
      </w:r>
      <w:r w:rsidR="00F000AB">
        <w:rPr>
          <w:sz w:val="28"/>
          <w:szCs w:val="28"/>
        </w:rPr>
        <w:t>е</w:t>
      </w:r>
      <w:r>
        <w:rPr>
          <w:sz w:val="28"/>
          <w:szCs w:val="28"/>
        </w:rPr>
        <w:t xml:space="preserve">  проинформирован Совет </w:t>
      </w:r>
      <w:proofErr w:type="spellStart"/>
      <w:r w:rsidR="00573C52">
        <w:rPr>
          <w:sz w:val="28"/>
          <w:szCs w:val="28"/>
        </w:rPr>
        <w:t>Тенгин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Усть-Лабинского района.</w:t>
      </w:r>
    </w:p>
    <w:p w:rsidR="003A5EC4" w:rsidRDefault="003A5EC4" w:rsidP="001F1514">
      <w:pPr>
        <w:tabs>
          <w:tab w:val="left" w:pos="15"/>
        </w:tabs>
        <w:suppressAutoHyphens/>
        <w:autoSpaceDE w:val="0"/>
        <w:autoSpaceDN w:val="0"/>
        <w:adjustRightInd w:val="0"/>
        <w:spacing w:line="233" w:lineRule="auto"/>
        <w:ind w:firstLine="15"/>
        <w:jc w:val="both"/>
        <w:rPr>
          <w:sz w:val="28"/>
          <w:szCs w:val="28"/>
        </w:rPr>
      </w:pPr>
    </w:p>
    <w:p w:rsidR="003A5EC4" w:rsidRDefault="003A5EC4" w:rsidP="00E4538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</w:t>
      </w:r>
    </w:p>
    <w:p w:rsidR="003A5EC4" w:rsidRDefault="003A5EC4" w:rsidP="00E4538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3A5EC4" w:rsidRDefault="003A5EC4" w:rsidP="00E4538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4651C" w:rsidRDefault="003A5EC4" w:rsidP="00E4538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</w:pPr>
      <w:r>
        <w:rPr>
          <w:sz w:val="28"/>
          <w:szCs w:val="28"/>
        </w:rPr>
        <w:t>Усть-Лабинский район</w:t>
      </w:r>
    </w:p>
    <w:sectPr w:rsidR="0044651C" w:rsidSect="001F1514">
      <w:pgSz w:w="11905" w:h="16837"/>
      <w:pgMar w:top="709" w:right="851" w:bottom="28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3A5EC4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45B6"/>
    <w:rsid w:val="000C6451"/>
    <w:rsid w:val="000C67BB"/>
    <w:rsid w:val="000D0A26"/>
    <w:rsid w:val="000D117E"/>
    <w:rsid w:val="000D11FB"/>
    <w:rsid w:val="000D1670"/>
    <w:rsid w:val="000D2824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1514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0CA1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B07E1"/>
    <w:rsid w:val="002B24D8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14EDC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67EA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5EC4"/>
    <w:rsid w:val="003A626E"/>
    <w:rsid w:val="003B1BDE"/>
    <w:rsid w:val="003B4DCF"/>
    <w:rsid w:val="003C554F"/>
    <w:rsid w:val="003D26FB"/>
    <w:rsid w:val="003D2CD3"/>
    <w:rsid w:val="003D33CB"/>
    <w:rsid w:val="003D5848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307"/>
    <w:rsid w:val="004006AA"/>
    <w:rsid w:val="00404299"/>
    <w:rsid w:val="00405B72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462E"/>
    <w:rsid w:val="004E52BA"/>
    <w:rsid w:val="004E6F64"/>
    <w:rsid w:val="004E73AF"/>
    <w:rsid w:val="004F120D"/>
    <w:rsid w:val="004F749A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C52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131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5E4B"/>
    <w:rsid w:val="005E749F"/>
    <w:rsid w:val="005F3248"/>
    <w:rsid w:val="006013E4"/>
    <w:rsid w:val="00601632"/>
    <w:rsid w:val="006063B6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4FC6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393D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0FB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3E07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0AEF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86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B1F"/>
    <w:rsid w:val="00CE3D0C"/>
    <w:rsid w:val="00CE5ECB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35BE5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382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59A7"/>
    <w:rsid w:val="00E96835"/>
    <w:rsid w:val="00E9700F"/>
    <w:rsid w:val="00EA04C0"/>
    <w:rsid w:val="00EB10A7"/>
    <w:rsid w:val="00EB2147"/>
    <w:rsid w:val="00EB30D8"/>
    <w:rsid w:val="00EB4131"/>
    <w:rsid w:val="00EB743F"/>
    <w:rsid w:val="00EC001E"/>
    <w:rsid w:val="00ED0FA9"/>
    <w:rsid w:val="00ED394A"/>
    <w:rsid w:val="00ED3A23"/>
    <w:rsid w:val="00ED5E43"/>
    <w:rsid w:val="00ED6991"/>
    <w:rsid w:val="00EE11AA"/>
    <w:rsid w:val="00EE24CB"/>
    <w:rsid w:val="00EE57B1"/>
    <w:rsid w:val="00EF127C"/>
    <w:rsid w:val="00EF6D05"/>
    <w:rsid w:val="00EF6F5B"/>
    <w:rsid w:val="00F000A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C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Normal (Web)"/>
    <w:basedOn w:val="a"/>
    <w:uiPriority w:val="99"/>
    <w:unhideWhenUsed/>
    <w:rsid w:val="003A5EC4"/>
    <w:pPr>
      <w:spacing w:before="100" w:beforeAutospacing="1" w:after="100" w:afterAutospacing="1"/>
    </w:pPr>
  </w:style>
  <w:style w:type="character" w:customStyle="1" w:styleId="blk">
    <w:name w:val="blk"/>
    <w:basedOn w:val="a0"/>
    <w:rsid w:val="00D35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C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Normal (Web)"/>
    <w:basedOn w:val="a"/>
    <w:uiPriority w:val="99"/>
    <w:unhideWhenUsed/>
    <w:rsid w:val="003A5EC4"/>
    <w:pPr>
      <w:spacing w:before="100" w:beforeAutospacing="1" w:after="100" w:afterAutospacing="1"/>
    </w:pPr>
  </w:style>
  <w:style w:type="character" w:customStyle="1" w:styleId="blk">
    <w:name w:val="blk"/>
    <w:basedOn w:val="a0"/>
    <w:rsid w:val="00D35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20519/f6a0dff3e686025ede7261633db9673ac0c272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Press</cp:lastModifiedBy>
  <cp:revision>2</cp:revision>
  <cp:lastPrinted>2018-07-30T09:23:00Z</cp:lastPrinted>
  <dcterms:created xsi:type="dcterms:W3CDTF">2018-08-02T04:57:00Z</dcterms:created>
  <dcterms:modified xsi:type="dcterms:W3CDTF">2018-08-02T04:57:00Z</dcterms:modified>
</cp:coreProperties>
</file>