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7D4A5D">
        <w:rPr>
          <w:b/>
          <w:sz w:val="28"/>
          <w:szCs w:val="28"/>
        </w:rPr>
        <w:t>Контрольно-счетной палаты</w:t>
      </w:r>
      <w:r w:rsidRPr="00AB7414">
        <w:rPr>
          <w:b/>
          <w:sz w:val="28"/>
          <w:szCs w:val="28"/>
        </w:rPr>
        <w:t xml:space="preserve">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B071D8" w:rsidRPr="00B071D8">
        <w:rPr>
          <w:b/>
          <w:sz w:val="28"/>
          <w:szCs w:val="28"/>
        </w:rPr>
        <w:t xml:space="preserve"> </w:t>
      </w:r>
      <w:r w:rsidR="00B071D8" w:rsidRPr="00B071D8">
        <w:rPr>
          <w:bCs/>
          <w:sz w:val="28"/>
          <w:szCs w:val="28"/>
        </w:rPr>
        <w:t xml:space="preserve">Контрольно-счетной палаты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D06736">
        <w:rPr>
          <w:bCs/>
          <w:sz w:val="28"/>
          <w:szCs w:val="28"/>
        </w:rPr>
        <w:t>Контрольно-счетная палата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766E54">
        <w:rPr>
          <w:bCs/>
          <w:sz w:val="28"/>
          <w:szCs w:val="28"/>
        </w:rPr>
        <w:t>Контрольно-счетной палатой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</w:t>
      </w:r>
      <w:r w:rsidRPr="00A60691">
        <w:rPr>
          <w:sz w:val="28"/>
          <w:szCs w:val="28"/>
        </w:rPr>
        <w:t xml:space="preserve">отчетности </w:t>
      </w:r>
      <w:r w:rsidR="00A60691" w:rsidRPr="00A60691">
        <w:rPr>
          <w:bCs/>
          <w:sz w:val="28"/>
          <w:szCs w:val="28"/>
        </w:rPr>
        <w:t xml:space="preserve">Контрольно-счетной палаты </w:t>
      </w:r>
      <w:r w:rsidR="006020B1">
        <w:rPr>
          <w:sz w:val="28"/>
          <w:szCs w:val="28"/>
        </w:rPr>
        <w:t>выявлено</w:t>
      </w:r>
      <w:r w:rsidRPr="00DC6EEE">
        <w:rPr>
          <w:sz w:val="28"/>
          <w:szCs w:val="28"/>
        </w:rPr>
        <w:t xml:space="preserve"> </w:t>
      </w:r>
      <w:r w:rsidR="005F699F">
        <w:rPr>
          <w:sz w:val="28"/>
          <w:szCs w:val="28"/>
        </w:rPr>
        <w:t xml:space="preserve">финансовое </w:t>
      </w:r>
      <w:r w:rsidR="006020B1">
        <w:rPr>
          <w:sz w:val="28"/>
          <w:szCs w:val="28"/>
        </w:rPr>
        <w:t>нарушение</w:t>
      </w:r>
      <w:r w:rsidR="005F699F">
        <w:rPr>
          <w:sz w:val="28"/>
          <w:szCs w:val="28"/>
        </w:rPr>
        <w:t>, не повлиявшее</w:t>
      </w:r>
      <w:r>
        <w:rPr>
          <w:sz w:val="28"/>
          <w:szCs w:val="28"/>
        </w:rPr>
        <w:t xml:space="preserve">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6020B1">
        <w:rPr>
          <w:sz w:val="28"/>
          <w:szCs w:val="28"/>
        </w:rPr>
        <w:t>12,9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7291"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3270A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Н.Г. Пахомова</w:t>
      </w: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  <w:bookmarkStart w:id="0" w:name="_GoBack"/>
      <w:bookmarkEnd w:id="0"/>
    </w:p>
    <w:p w:rsidR="0063270A" w:rsidRP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0"/>
          <w:szCs w:val="20"/>
        </w:rPr>
      </w:pPr>
      <w:r w:rsidRPr="0063270A">
        <w:rPr>
          <w:sz w:val="20"/>
          <w:szCs w:val="20"/>
        </w:rPr>
        <w:t>Кучмас Е.Е.</w:t>
      </w:r>
    </w:p>
    <w:p w:rsidR="0044651C" w:rsidRPr="0063270A" w:rsidRDefault="0063270A" w:rsidP="0063270A">
      <w:pPr>
        <w:rPr>
          <w:sz w:val="20"/>
          <w:szCs w:val="20"/>
        </w:rPr>
      </w:pPr>
      <w:r w:rsidRPr="0063270A">
        <w:rPr>
          <w:sz w:val="20"/>
          <w:szCs w:val="20"/>
        </w:rPr>
        <w:t>Тел. 8(861)35-50805</w:t>
      </w:r>
    </w:p>
    <w:sectPr w:rsidR="0044651C" w:rsidRPr="0063270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EF087-4A43-4B9E-9D5C-9447CBF5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Ершов </cp:lastModifiedBy>
  <cp:revision>20</cp:revision>
  <cp:lastPrinted>2020-02-21T09:55:00Z</cp:lastPrinted>
  <dcterms:created xsi:type="dcterms:W3CDTF">2016-04-12T10:01:00Z</dcterms:created>
  <dcterms:modified xsi:type="dcterms:W3CDTF">2020-04-13T13:22:00Z</dcterms:modified>
</cp:coreProperties>
</file>