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68" w:rsidRPr="008C0D6B" w:rsidRDefault="00120C7E" w:rsidP="008C0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Государственная поддержка</w:t>
      </w:r>
      <w:r w:rsidR="008C0D6B" w:rsidRPr="008C0D6B">
        <w:rPr>
          <w:rFonts w:ascii="Times New Roman" w:hAnsi="Times New Roman" w:cs="Times New Roman"/>
          <w:b/>
          <w:sz w:val="28"/>
          <w:szCs w:val="28"/>
        </w:rPr>
        <w:t xml:space="preserve"> Фонда развития промышленности Краснодарского края</w:t>
      </w:r>
      <w:r w:rsidR="00172322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C728F8">
        <w:rPr>
          <w:rFonts w:ascii="Times New Roman" w:hAnsi="Times New Roman" w:cs="Times New Roman"/>
          <w:b/>
          <w:sz w:val="28"/>
          <w:szCs w:val="28"/>
        </w:rPr>
        <w:t>2</w:t>
      </w:r>
      <w:r w:rsidR="0017232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3299"/>
        <w:gridCol w:w="8118"/>
        <w:gridCol w:w="3369"/>
      </w:tblGrid>
      <w:tr w:rsidR="00662B81" w:rsidTr="005E2B62">
        <w:tc>
          <w:tcPr>
            <w:tcW w:w="3299" w:type="dxa"/>
            <w:vAlign w:val="center"/>
          </w:tcPr>
          <w:p w:rsidR="00662B81" w:rsidRPr="00662B81" w:rsidRDefault="00662B81" w:rsidP="00120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  <w:r w:rsidR="00120C7E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 поддержки</w:t>
            </w:r>
          </w:p>
        </w:tc>
        <w:tc>
          <w:tcPr>
            <w:tcW w:w="8118" w:type="dxa"/>
            <w:vAlign w:val="center"/>
          </w:tcPr>
          <w:p w:rsidR="00662B81" w:rsidRPr="00662B81" w:rsidRDefault="007357AD" w:rsidP="00120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положени</w:t>
            </w:r>
            <w:r w:rsidR="000D745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0C7E">
              <w:rPr>
                <w:rFonts w:ascii="Times New Roman" w:hAnsi="Times New Roman" w:cs="Times New Roman"/>
                <w:b/>
                <w:sz w:val="24"/>
                <w:szCs w:val="24"/>
              </w:rPr>
              <w:t>господдержки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69" w:type="dxa"/>
            <w:vAlign w:val="center"/>
          </w:tcPr>
          <w:p w:rsidR="00662B81" w:rsidRPr="00662B81" w:rsidRDefault="007357AD" w:rsidP="0073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отраслевых направлений</w:t>
            </w:r>
          </w:p>
        </w:tc>
      </w:tr>
      <w:tr w:rsidR="00547FFC" w:rsidRPr="000A50FC" w:rsidTr="00547FFC">
        <w:trPr>
          <w:trHeight w:val="3255"/>
        </w:trPr>
        <w:tc>
          <w:tcPr>
            <w:tcW w:w="3299" w:type="dxa"/>
          </w:tcPr>
          <w:p w:rsidR="00547FFC" w:rsidRPr="000A50FC" w:rsidRDefault="00547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ГРАНТЫ</w:t>
            </w:r>
          </w:p>
        </w:tc>
        <w:tc>
          <w:tcPr>
            <w:tcW w:w="8118" w:type="dxa"/>
          </w:tcPr>
          <w:p w:rsidR="00547FFC" w:rsidRDefault="00547FFC" w:rsidP="00662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AF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на компенсацию части затрат предприятиям промышленности по уплате процентов по кредитам, полученным в российских кредитных организациях на цели пополнения оборотных средств не ранее 21 апреля 2022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FFC" w:rsidRDefault="00547FFC" w:rsidP="00662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Размер гранта: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90% затрат на уплату процентов, но не более размера ключевой ставки ЦБ РФ</w:t>
            </w:r>
          </w:p>
          <w:p w:rsidR="00547FFC" w:rsidRDefault="00547FFC" w:rsidP="00662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размер обязательств по кредитам на цели пополнения оборотных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 более 250 млн. руб.</w:t>
            </w:r>
          </w:p>
          <w:p w:rsidR="00547FFC" w:rsidRDefault="00547FFC" w:rsidP="00662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Совокупный объем финансовой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одного субъекта в виде грантов  - до 50 млн. руб.</w:t>
            </w:r>
          </w:p>
          <w:p w:rsidR="00547FFC" w:rsidRDefault="00547FFC" w:rsidP="00662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AF">
              <w:rPr>
                <w:rFonts w:ascii="Times New Roman" w:hAnsi="Times New Roman" w:cs="Times New Roman"/>
                <w:sz w:val="24"/>
                <w:szCs w:val="24"/>
              </w:rPr>
              <w:t>Кредитный договор, договор кредитной линии (за исключением договора в форме овердрафт) заключены в рублях не ранее 21 апреля 2022 года и являются действующими на момент выплаты гранта. По ранее заключенным кредитным договорам выдача очередного транша подтверждается соответствующим дополнительным соглашением к договору кредитной линии.</w:t>
            </w:r>
          </w:p>
          <w:p w:rsidR="00547FFC" w:rsidRPr="00547FFC" w:rsidRDefault="00547FFC" w:rsidP="00547FFC">
            <w:pPr>
              <w:shd w:val="clear" w:color="auto" w:fill="F4F5F9"/>
              <w:spacing w:after="45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35AF">
              <w:rPr>
                <w:rFonts w:ascii="Times New Roman" w:hAnsi="Times New Roman" w:cs="Times New Roman"/>
                <w:sz w:val="24"/>
                <w:szCs w:val="24"/>
              </w:rPr>
              <w:t>Целевым использованием кредитов на пополнение оборотных средств считается осуществление промышленным предприятием текущей операционной деятельности (в том числе авансовых платежей), за исключением следующих операций, не относящихся к операционной деятельности:</w:t>
            </w:r>
            <w:r w:rsidRPr="00547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AF">
              <w:rPr>
                <w:rFonts w:ascii="Times New Roman" w:hAnsi="Times New Roman" w:cs="Times New Roman"/>
                <w:sz w:val="24"/>
                <w:szCs w:val="24"/>
              </w:rPr>
              <w:t>осуществление стимулирующих выплат, производимых из прибыли и (или) не входящих в расчет фонда заработной платы;</w:t>
            </w:r>
            <w:r w:rsidRPr="00547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AF">
              <w:rPr>
                <w:rFonts w:ascii="Times New Roman" w:hAnsi="Times New Roman" w:cs="Times New Roman"/>
                <w:sz w:val="24"/>
                <w:szCs w:val="24"/>
              </w:rPr>
              <w:t>оплата транспортных расходов, не связанных с производственной деятельностью;</w:t>
            </w:r>
            <w:r w:rsidRPr="00547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AF">
              <w:rPr>
                <w:rFonts w:ascii="Times New Roman" w:hAnsi="Times New Roman" w:cs="Times New Roman"/>
                <w:sz w:val="24"/>
                <w:szCs w:val="24"/>
              </w:rPr>
              <w:t>выплата дивидендов;</w:t>
            </w:r>
            <w:r w:rsidRPr="00547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A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платежей, в отношении которых не предусмотрена отсрочка или не наступили сроки оплаты;</w:t>
            </w:r>
            <w:r w:rsidRPr="00547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AF">
              <w:rPr>
                <w:rFonts w:ascii="Times New Roman" w:hAnsi="Times New Roman" w:cs="Times New Roman"/>
                <w:sz w:val="24"/>
                <w:szCs w:val="24"/>
              </w:rPr>
              <w:t>аренда помещений и оборудования, приобретение и сервисное обслуживание оборудования, не участвующего в производственной деятельности субъекта промышленности;</w:t>
            </w:r>
            <w:r w:rsidRPr="00547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AF">
              <w:rPr>
                <w:rFonts w:ascii="Times New Roman" w:hAnsi="Times New Roman" w:cs="Times New Roman"/>
                <w:sz w:val="24"/>
                <w:szCs w:val="24"/>
              </w:rPr>
              <w:t xml:space="preserve">рефинансирование ранее полученных кредитов и займов, в том числе погашение обязательств субъекта промышленности перед </w:t>
            </w:r>
            <w:r w:rsidRPr="008E3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кредитной организацией и третьими лицами по полученным от них кредитам и (или) займам, включая уплату процентов, комиссий, неустоек и иных вознаграждений, а также обязательств по договорам факторинга;</w:t>
            </w:r>
            <w:r w:rsidRPr="00547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AF">
              <w:rPr>
                <w:rFonts w:ascii="Times New Roman" w:hAnsi="Times New Roman" w:cs="Times New Roman"/>
                <w:sz w:val="24"/>
                <w:szCs w:val="24"/>
              </w:rPr>
              <w:t>размещение предоставленных субъекту промышленности кредитных средств на депозитах, а также в иных финансовых инструментах;</w:t>
            </w:r>
            <w:r w:rsidRPr="00547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AF">
              <w:rPr>
                <w:rFonts w:ascii="Times New Roman" w:hAnsi="Times New Roman" w:cs="Times New Roman"/>
                <w:sz w:val="24"/>
                <w:szCs w:val="24"/>
              </w:rPr>
              <w:t>оплата топливно-энергетических ресурсов, не связанных с производственной деятельностью;</w:t>
            </w:r>
            <w:r w:rsidRPr="00547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AF">
              <w:rPr>
                <w:rFonts w:ascii="Times New Roman" w:hAnsi="Times New Roman" w:cs="Times New Roman"/>
                <w:sz w:val="24"/>
                <w:szCs w:val="24"/>
              </w:rPr>
              <w:t>приобретение векселей или эмиссионных ценных бумаг, осуществление вложений в уставные капиталы других юридических лиц (включая покупку акций на вторичном рынке);</w:t>
            </w:r>
            <w:r w:rsidRPr="00547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AF">
              <w:rPr>
                <w:rFonts w:ascii="Times New Roman" w:hAnsi="Times New Roman" w:cs="Times New Roman"/>
                <w:sz w:val="24"/>
                <w:szCs w:val="24"/>
              </w:rPr>
              <w:t>пополнение расчетного счета субъекта промышленности, открытого в иной кредитной организации;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AF">
              <w:rPr>
                <w:rFonts w:ascii="Times New Roman" w:hAnsi="Times New Roman" w:cs="Times New Roman"/>
                <w:sz w:val="24"/>
                <w:szCs w:val="24"/>
              </w:rPr>
              <w:t>не связанные с операционной деятельностью валютные операции</w:t>
            </w:r>
            <w:r w:rsidRPr="00547F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</w:tcPr>
          <w:p w:rsidR="00547FFC" w:rsidRPr="00813C4F" w:rsidRDefault="0012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ОКВЭД: 13, 14, 15, 16, 17, 20, 21, 22, 23, 24, 25, 26, 27, 28, </w:t>
            </w:r>
            <w:r w:rsidR="008F2660">
              <w:rPr>
                <w:rFonts w:ascii="Times New Roman" w:hAnsi="Times New Roman" w:cs="Times New Roman"/>
                <w:sz w:val="24"/>
                <w:szCs w:val="24"/>
              </w:rPr>
              <w:t>29, 30, 31, 32, 33</w:t>
            </w:r>
          </w:p>
        </w:tc>
      </w:tr>
      <w:tr w:rsidR="00662B81" w:rsidRPr="000A50FC" w:rsidTr="005E2B62">
        <w:tc>
          <w:tcPr>
            <w:tcW w:w="3299" w:type="dxa"/>
          </w:tcPr>
          <w:p w:rsidR="00662B81" w:rsidRPr="000A50FC" w:rsidRDefault="00662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0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«ПРОЕКТЫ РАЗВИТИЯ» (краевое финансирование)</w:t>
            </w:r>
          </w:p>
          <w:p w:rsidR="00B635C9" w:rsidRPr="000A50FC" w:rsidRDefault="00B6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C9" w:rsidRPr="000A50FC" w:rsidRDefault="00B6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C9" w:rsidRPr="000A50FC" w:rsidRDefault="00B6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C9" w:rsidRPr="000A50FC" w:rsidRDefault="00B6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C9" w:rsidRPr="000A50FC" w:rsidRDefault="00B6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C9" w:rsidRPr="000A50FC" w:rsidRDefault="00B6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C9" w:rsidRPr="000A50FC" w:rsidRDefault="00B6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C9" w:rsidRPr="000A50FC" w:rsidRDefault="00B6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C9" w:rsidRPr="000A50FC" w:rsidRDefault="00B6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C9" w:rsidRPr="000A50FC" w:rsidRDefault="00B6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C9" w:rsidRPr="000A50FC" w:rsidRDefault="00B6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C9" w:rsidRPr="000A50FC" w:rsidRDefault="00B6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C9" w:rsidRPr="000A50FC" w:rsidRDefault="00B6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C9" w:rsidRPr="000A50FC" w:rsidRDefault="00B6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C9" w:rsidRPr="000A50FC" w:rsidRDefault="00B6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C9" w:rsidRPr="000A50FC" w:rsidRDefault="00B6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C9" w:rsidRPr="000A50FC" w:rsidRDefault="00B6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C9" w:rsidRPr="000A50FC" w:rsidRDefault="00B6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C9" w:rsidRPr="000A50FC" w:rsidRDefault="00B6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C9" w:rsidRPr="000A50FC" w:rsidRDefault="00B6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C9" w:rsidRPr="000A50FC" w:rsidRDefault="00B6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C9" w:rsidRPr="000A50FC" w:rsidRDefault="00B6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C9" w:rsidRPr="000A50FC" w:rsidRDefault="00B6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C9" w:rsidRPr="000A50FC" w:rsidRDefault="00B6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C9" w:rsidRPr="000A50FC" w:rsidRDefault="00B6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C9" w:rsidRPr="000A50FC" w:rsidRDefault="00B6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C9" w:rsidRPr="000A50FC" w:rsidRDefault="00B6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C9" w:rsidRPr="000A50FC" w:rsidRDefault="00B6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C9" w:rsidRPr="000A50FC" w:rsidRDefault="00B6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C9" w:rsidRPr="000A50FC" w:rsidRDefault="00B6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C9" w:rsidRPr="000A50FC" w:rsidRDefault="00B6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C9" w:rsidRPr="000A50FC" w:rsidRDefault="00B6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C9" w:rsidRPr="000A50FC" w:rsidRDefault="00B6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C9" w:rsidRPr="000A50FC" w:rsidRDefault="00B6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C9" w:rsidRPr="000A50FC" w:rsidRDefault="00B6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C9" w:rsidRPr="000A50FC" w:rsidRDefault="00B6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C9" w:rsidRPr="000A50FC" w:rsidRDefault="00B6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C9" w:rsidRPr="000A50FC" w:rsidRDefault="00B6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C9" w:rsidRPr="000A50FC" w:rsidRDefault="00B6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C9" w:rsidRPr="000A50FC" w:rsidRDefault="00B63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8" w:type="dxa"/>
          </w:tcPr>
          <w:p w:rsidR="00662B81" w:rsidRPr="00813C4F" w:rsidRDefault="00662B81" w:rsidP="00662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займа на реализацию инвестиционных проектов, направленных на создание нового производства или модернизацию действующего производства.</w:t>
            </w:r>
          </w:p>
          <w:p w:rsidR="00662B81" w:rsidRPr="00813C4F" w:rsidRDefault="00662B81" w:rsidP="00662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займа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5-100 млн. руб.</w:t>
            </w:r>
          </w:p>
          <w:p w:rsidR="00662B81" w:rsidRPr="00813C4F" w:rsidRDefault="00662B81" w:rsidP="00662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займа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– не более 7 лет при сумме займа 5-75 млн. руб., не более 10 лет при сумме займа 75-100 млн. руб.</w:t>
            </w:r>
          </w:p>
          <w:p w:rsidR="00662B81" w:rsidRPr="00813C4F" w:rsidRDefault="00662B81" w:rsidP="00662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Отсрочка погашения основного долга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– до 2 лет.</w:t>
            </w:r>
          </w:p>
          <w:p w:rsidR="00474F23" w:rsidRPr="00813C4F" w:rsidRDefault="00474F23" w:rsidP="00662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бюджет проекта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– от 7,15 млн. руб.</w:t>
            </w:r>
          </w:p>
          <w:p w:rsidR="00662B81" w:rsidRPr="00813C4F" w:rsidRDefault="00ED549A" w:rsidP="00662B8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Процентные ставки:</w:t>
            </w:r>
          </w:p>
          <w:p w:rsidR="00D06B95" w:rsidRPr="00D06B95" w:rsidRDefault="00D06B95" w:rsidP="00D0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6B95">
              <w:rPr>
                <w:rFonts w:ascii="Times New Roman" w:hAnsi="Times New Roman" w:cs="Times New Roman"/>
                <w:sz w:val="24"/>
                <w:szCs w:val="24"/>
              </w:rPr>
              <w:t>3% годовых базовая ставка;</w:t>
            </w:r>
          </w:p>
          <w:p w:rsidR="00D06B95" w:rsidRPr="00D06B95" w:rsidRDefault="00D06B95" w:rsidP="00D0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6B95">
              <w:rPr>
                <w:rFonts w:ascii="Times New Roman" w:hAnsi="Times New Roman" w:cs="Times New Roman"/>
                <w:sz w:val="24"/>
                <w:szCs w:val="24"/>
              </w:rPr>
              <w:t>2,5 % годовых для предприятий, реализующих проект, победивший в конкурсах унитарной некоммерческой организации «Кубанский научный фонд»;</w:t>
            </w:r>
          </w:p>
          <w:p w:rsidR="00D06B95" w:rsidRPr="00D06B95" w:rsidRDefault="00D06B95" w:rsidP="00D0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6B95">
              <w:rPr>
                <w:rFonts w:ascii="Times New Roman" w:hAnsi="Times New Roman" w:cs="Times New Roman"/>
                <w:sz w:val="24"/>
                <w:szCs w:val="24"/>
              </w:rPr>
              <w:t>2% годовых при наличии знака качества «Сделано на Кубани»;</w:t>
            </w:r>
          </w:p>
          <w:p w:rsidR="00D06B95" w:rsidRPr="00D06B95" w:rsidRDefault="00D06B95" w:rsidP="00D0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6B95">
              <w:rPr>
                <w:rFonts w:ascii="Times New Roman" w:hAnsi="Times New Roman" w:cs="Times New Roman"/>
                <w:sz w:val="24"/>
                <w:szCs w:val="24"/>
              </w:rPr>
              <w:t>2% годовых для резидентов индустриального (промышленного) парка;</w:t>
            </w:r>
          </w:p>
          <w:p w:rsidR="00D06B95" w:rsidRPr="00D06B95" w:rsidRDefault="00D06B95" w:rsidP="00D0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6B95">
              <w:rPr>
                <w:rFonts w:ascii="Times New Roman" w:hAnsi="Times New Roman" w:cs="Times New Roman"/>
                <w:sz w:val="24"/>
                <w:szCs w:val="24"/>
              </w:rPr>
              <w:t>2% годовых при приобретении оборудования, произведенного в Российской Федерации;</w:t>
            </w:r>
          </w:p>
          <w:p w:rsidR="00D06B95" w:rsidRPr="00D06B95" w:rsidRDefault="00D06B95" w:rsidP="00D0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6B95">
              <w:rPr>
                <w:rFonts w:ascii="Times New Roman" w:hAnsi="Times New Roman" w:cs="Times New Roman"/>
                <w:sz w:val="24"/>
                <w:szCs w:val="24"/>
              </w:rPr>
              <w:t>1% годовых первые 2 года и 3% годовых в оставшийся срок при банковской гарантии;</w:t>
            </w:r>
          </w:p>
          <w:p w:rsidR="00D06B95" w:rsidRPr="00D06B95" w:rsidRDefault="00D06B95" w:rsidP="00D0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6B95">
              <w:rPr>
                <w:rFonts w:ascii="Times New Roman" w:hAnsi="Times New Roman" w:cs="Times New Roman"/>
                <w:sz w:val="24"/>
                <w:szCs w:val="24"/>
              </w:rPr>
              <w:t>2% годовых при экспорте продукции не менее 50% от суммы займа в год;</w:t>
            </w:r>
          </w:p>
          <w:p w:rsidR="00D06B95" w:rsidRPr="00D06B95" w:rsidRDefault="00D06B95" w:rsidP="00D0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6B95">
              <w:rPr>
                <w:rFonts w:ascii="Times New Roman" w:hAnsi="Times New Roman" w:cs="Times New Roman"/>
                <w:sz w:val="24"/>
                <w:szCs w:val="24"/>
              </w:rPr>
              <w:t xml:space="preserve">1% годовых для участников национального проекта «Производительность </w:t>
            </w:r>
            <w:r w:rsidRPr="00D06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 и поддержка занятости» в первые два года пользования займом (2% годовых на оставшийся срок займа);</w:t>
            </w:r>
          </w:p>
          <w:p w:rsidR="00D06B95" w:rsidRPr="00D06B95" w:rsidRDefault="00D06B95" w:rsidP="00D06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6B95">
              <w:rPr>
                <w:rFonts w:ascii="Times New Roman" w:hAnsi="Times New Roman" w:cs="Times New Roman"/>
                <w:sz w:val="24"/>
                <w:szCs w:val="24"/>
              </w:rPr>
              <w:t>1% годовых для предприятий легкой промышленности (ОКВЭД 13, 14, 15), деревообработки и производства мебели (ОКВЭД 16, 31, за исключением ОКВЭД 16.1).</w:t>
            </w:r>
          </w:p>
          <w:p w:rsidR="00474F23" w:rsidRPr="00813C4F" w:rsidRDefault="00474F23" w:rsidP="00662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Целевой объем продаж/ выпуска новой продукции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30% от суммы займа в год, начиная со 2 года серийного производства.</w:t>
            </w:r>
          </w:p>
          <w:p w:rsidR="00A949D4" w:rsidRPr="00813C4F" w:rsidRDefault="00A949D4" w:rsidP="00662B8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Софинансирование:</w:t>
            </w:r>
          </w:p>
          <w:p w:rsidR="00A949D4" w:rsidRPr="00813C4F" w:rsidRDefault="00A949D4" w:rsidP="00662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- со стороны заявителя, частных инвесторов или баков – не менее 30% бюджета проекта;</w:t>
            </w:r>
          </w:p>
          <w:p w:rsidR="00662B81" w:rsidRPr="00813C4F" w:rsidRDefault="00A949D4" w:rsidP="00662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- за счет собственных средств или средств акционеров - не менее 15% суммы займа.</w:t>
            </w:r>
          </w:p>
          <w:p w:rsidR="00703937" w:rsidRPr="00813C4F" w:rsidRDefault="00703937" w:rsidP="0075628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расходования займа:</w:t>
            </w:r>
          </w:p>
          <w:p w:rsidR="00703937" w:rsidRPr="00813C4F" w:rsidRDefault="0075628D" w:rsidP="00756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3937" w:rsidRPr="00813C4F">
              <w:rPr>
                <w:rFonts w:ascii="Times New Roman" w:hAnsi="Times New Roman" w:cs="Times New Roman"/>
                <w:sz w:val="24"/>
                <w:szCs w:val="24"/>
              </w:rPr>
              <w:t>Приобретение промышленного оборудования, а также его доставка, монтаж, пуско-наладка, как нового, так и бывшего в употреблении (не старше 10 лет).</w:t>
            </w:r>
          </w:p>
          <w:p w:rsidR="0075628D" w:rsidRPr="00813C4F" w:rsidRDefault="0075628D" w:rsidP="00756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03937" w:rsidRPr="00813C4F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оборудования, предназначенного для электро-, водо-, газо-, тепло-обеспечения производства (газогенераторные электростанции, оборудование для котельных, трансформаторные подстанции и пр.) - не более 50% от суммы займа.</w:t>
            </w:r>
          </w:p>
          <w:p w:rsidR="00703937" w:rsidRPr="00813C4F" w:rsidRDefault="0075628D" w:rsidP="00756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03937" w:rsidRPr="00813C4F">
              <w:rPr>
                <w:rFonts w:ascii="Times New Roman" w:hAnsi="Times New Roman" w:cs="Times New Roman"/>
                <w:sz w:val="24"/>
                <w:szCs w:val="24"/>
              </w:rPr>
              <w:t>Приобретение Спецтехники, непосредственно используемой в производственной деятельности Заявителя - не более 30% от суммы займа.</w:t>
            </w:r>
          </w:p>
          <w:p w:rsidR="0075628D" w:rsidRPr="00813C4F" w:rsidRDefault="0075628D" w:rsidP="00756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03937" w:rsidRPr="00813C4F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строительно-монтажные работы, связанные со строительством новых производственных зданий - не более 20% от суммы займа.</w:t>
            </w:r>
          </w:p>
          <w:p w:rsidR="00D06B95" w:rsidRPr="00813C4F" w:rsidRDefault="00D06B95" w:rsidP="00756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5.Приобретение сырья и материалов для выпуска промышленных партий продукции в объеме не более 20% от суммы займа</w:t>
            </w:r>
          </w:p>
          <w:p w:rsidR="007357AD" w:rsidRPr="00813C4F" w:rsidRDefault="00D06B95" w:rsidP="00756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628D" w:rsidRPr="00813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3937" w:rsidRPr="00813C4F">
              <w:rPr>
                <w:rFonts w:ascii="Times New Roman" w:hAnsi="Times New Roman" w:cs="Times New Roman"/>
                <w:sz w:val="24"/>
                <w:szCs w:val="24"/>
              </w:rPr>
              <w:t>Иные расходы в соответствии со Стандартом Фонда «Условия и порядок отбора проектов для финансирования по программе «Проекты развития (краевое финансирование)».</w:t>
            </w:r>
          </w:p>
        </w:tc>
        <w:tc>
          <w:tcPr>
            <w:tcW w:w="3369" w:type="dxa"/>
          </w:tcPr>
          <w:p w:rsidR="00662B81" w:rsidRPr="00813C4F" w:rsidRDefault="0073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ОКВЭД: </w:t>
            </w:r>
            <w:r w:rsidR="00612342">
              <w:rPr>
                <w:rFonts w:ascii="Times New Roman" w:hAnsi="Times New Roman" w:cs="Times New Roman"/>
                <w:sz w:val="24"/>
                <w:szCs w:val="24"/>
              </w:rPr>
              <w:t xml:space="preserve">08, </w:t>
            </w:r>
            <w:r w:rsidR="005E2B62" w:rsidRPr="00612342">
              <w:rPr>
                <w:rFonts w:ascii="Times New Roman" w:hAnsi="Times New Roman" w:cs="Times New Roman"/>
                <w:sz w:val="24"/>
                <w:szCs w:val="24"/>
              </w:rPr>
              <w:t xml:space="preserve">13, 14, 15, 16, </w:t>
            </w:r>
            <w:r w:rsidRPr="00612342">
              <w:rPr>
                <w:rFonts w:ascii="Times New Roman" w:hAnsi="Times New Roman" w:cs="Times New Roman"/>
                <w:sz w:val="24"/>
                <w:szCs w:val="24"/>
              </w:rPr>
              <w:t>16.1, 17, 20, 21, 22, 23, 24, 25, 26, 27, 28, 29, 30, 31,</w:t>
            </w:r>
            <w:r w:rsidR="005E2B62" w:rsidRPr="00612342">
              <w:rPr>
                <w:rFonts w:ascii="Times New Roman" w:hAnsi="Times New Roman" w:cs="Times New Roman"/>
                <w:sz w:val="24"/>
                <w:szCs w:val="24"/>
              </w:rPr>
              <w:t xml:space="preserve"> 31.03,</w:t>
            </w:r>
            <w:r w:rsidRPr="00612342">
              <w:rPr>
                <w:rFonts w:ascii="Times New Roman" w:hAnsi="Times New Roman" w:cs="Times New Roman"/>
                <w:sz w:val="24"/>
                <w:szCs w:val="24"/>
              </w:rPr>
              <w:t xml:space="preserve"> 32, 33</w:t>
            </w:r>
          </w:p>
        </w:tc>
      </w:tr>
      <w:tr w:rsidR="00662B81" w:rsidRPr="00D06B95" w:rsidTr="005E2B62">
        <w:tc>
          <w:tcPr>
            <w:tcW w:w="3299" w:type="dxa"/>
          </w:tcPr>
          <w:p w:rsidR="000A23F9" w:rsidRPr="00535EE6" w:rsidRDefault="000A23F9" w:rsidP="000A2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«МАШИНОСТРОЕНИЕ»</w:t>
            </w:r>
          </w:p>
          <w:p w:rsidR="00662B81" w:rsidRPr="00535EE6" w:rsidRDefault="0066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:rsidR="00EA24C4" w:rsidRPr="00813C4F" w:rsidRDefault="000A23F9" w:rsidP="00EA2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Предоставление займа предприятиям машиностроительных отраслей на реализацию инвестиционных проектов, направленных на создание нового производства или модернизацию действующего производств</w:t>
            </w:r>
            <w:r w:rsidR="00EA24C4" w:rsidRPr="00813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3F9" w:rsidRPr="00813C4F" w:rsidRDefault="000A23F9" w:rsidP="00EA2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займа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5-75 млн. руб.</w:t>
            </w:r>
          </w:p>
          <w:p w:rsidR="000A23F9" w:rsidRPr="00813C4F" w:rsidRDefault="000A23F9" w:rsidP="000A2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Срок займа</w:t>
            </w:r>
            <w:r w:rsidR="00EA24C4"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– не более 5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лет при сумме займа 5-</w:t>
            </w:r>
            <w:r w:rsidR="00EA24C4" w:rsidRPr="00813C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362B2"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млн. руб., не более 7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лет при сумме займа </w:t>
            </w:r>
            <w:r w:rsidR="009362B2" w:rsidRPr="00813C4F">
              <w:rPr>
                <w:rFonts w:ascii="Times New Roman" w:hAnsi="Times New Roman" w:cs="Times New Roman"/>
                <w:sz w:val="24"/>
                <w:szCs w:val="24"/>
              </w:rPr>
              <w:t>50-75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млн. руб.</w:t>
            </w:r>
          </w:p>
          <w:p w:rsidR="000A23F9" w:rsidRPr="00813C4F" w:rsidRDefault="000A23F9" w:rsidP="000A2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Отсрочка погашения основного долга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– до 2 лет.</w:t>
            </w:r>
          </w:p>
          <w:p w:rsidR="000A23F9" w:rsidRPr="00813C4F" w:rsidRDefault="000A23F9" w:rsidP="000A2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бюджет проекта</w:t>
            </w:r>
            <w:r w:rsidR="009362B2"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– от 6,3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млн. руб.</w:t>
            </w:r>
          </w:p>
          <w:p w:rsidR="00662B81" w:rsidRPr="00813C4F" w:rsidRDefault="000A23F9" w:rsidP="009362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Процентные ставки:</w:t>
            </w:r>
          </w:p>
          <w:p w:rsidR="00535EE6" w:rsidRPr="00813C4F" w:rsidRDefault="00535EE6" w:rsidP="00535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5EE6">
              <w:rPr>
                <w:rFonts w:ascii="Times New Roman" w:hAnsi="Times New Roman" w:cs="Times New Roman"/>
                <w:sz w:val="24"/>
                <w:szCs w:val="24"/>
              </w:rPr>
              <w:t>3% годовых базовая ставка;</w:t>
            </w:r>
          </w:p>
          <w:p w:rsidR="00535EE6" w:rsidRPr="00535EE6" w:rsidRDefault="00535EE6" w:rsidP="00535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5EE6">
              <w:rPr>
                <w:rFonts w:ascii="Times New Roman" w:hAnsi="Times New Roman" w:cs="Times New Roman"/>
                <w:sz w:val="24"/>
                <w:szCs w:val="24"/>
              </w:rPr>
              <w:t>2,5% годовых для предприятий, реализующих проект, победивший в конкурсах унитарной некоммерческой организации «Кубанский научный фонд»;</w:t>
            </w:r>
          </w:p>
          <w:p w:rsidR="00535EE6" w:rsidRPr="00535EE6" w:rsidRDefault="00535EE6" w:rsidP="00535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5EE6">
              <w:rPr>
                <w:rFonts w:ascii="Times New Roman" w:hAnsi="Times New Roman" w:cs="Times New Roman"/>
                <w:sz w:val="24"/>
                <w:szCs w:val="24"/>
              </w:rPr>
              <w:t>2% годовых при наличии знака качества «Сделано на Кубани»;</w:t>
            </w:r>
          </w:p>
          <w:p w:rsidR="00535EE6" w:rsidRPr="00535EE6" w:rsidRDefault="00535EE6" w:rsidP="00535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5EE6">
              <w:rPr>
                <w:rFonts w:ascii="Times New Roman" w:hAnsi="Times New Roman" w:cs="Times New Roman"/>
                <w:sz w:val="24"/>
                <w:szCs w:val="24"/>
              </w:rPr>
              <w:t>2% при экспорте продукции не менее 50% от суммы займа в год;</w:t>
            </w:r>
          </w:p>
          <w:p w:rsidR="00535EE6" w:rsidRPr="00535EE6" w:rsidRDefault="00535EE6" w:rsidP="00535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5EE6">
              <w:rPr>
                <w:rFonts w:ascii="Times New Roman" w:hAnsi="Times New Roman" w:cs="Times New Roman"/>
                <w:sz w:val="24"/>
                <w:szCs w:val="24"/>
              </w:rPr>
              <w:t>1% годовых первые 2 года и 3% годовых в оставшийся срок при банковской гарантии;</w:t>
            </w:r>
          </w:p>
          <w:p w:rsidR="00535EE6" w:rsidRPr="00535EE6" w:rsidRDefault="00535EE6" w:rsidP="00535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5EE6">
              <w:rPr>
                <w:rFonts w:ascii="Times New Roman" w:hAnsi="Times New Roman" w:cs="Times New Roman"/>
                <w:sz w:val="24"/>
                <w:szCs w:val="24"/>
              </w:rPr>
              <w:t>2% годовых для участников национального проекта «Производительность труда и поддержка занятости».</w:t>
            </w:r>
          </w:p>
          <w:p w:rsidR="009362B2" w:rsidRPr="00813C4F" w:rsidRDefault="009362B2" w:rsidP="00936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Софинансирование со стороны заявителя, частных инвесторов или банков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20% бюджета проекта.</w:t>
            </w:r>
          </w:p>
          <w:p w:rsidR="0075628D" w:rsidRPr="00813C4F" w:rsidRDefault="009362B2" w:rsidP="0075628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расходования займа:</w:t>
            </w:r>
          </w:p>
          <w:p w:rsidR="009362B2" w:rsidRPr="00813C4F" w:rsidRDefault="0075628D" w:rsidP="00756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362B2" w:rsidRPr="00813C4F">
              <w:rPr>
                <w:rFonts w:ascii="Times New Roman" w:hAnsi="Times New Roman" w:cs="Times New Roman"/>
                <w:sz w:val="24"/>
                <w:szCs w:val="24"/>
              </w:rPr>
              <w:t>Приобретение промышленного оборудования, а также его доставка, монтаж, пуско-наладка, как нового, так и бывшего в употреблении (не старше 10 лет).</w:t>
            </w:r>
          </w:p>
          <w:p w:rsidR="0075628D" w:rsidRPr="00813C4F" w:rsidRDefault="0075628D" w:rsidP="00756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362B2" w:rsidRPr="00813C4F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оборудования, предназначенного для электро-, водо-, газо-, тепло-обеспечения производства (газогенераторные электростанции, оборудование для котельных, трансформаторные подстанции и пр.) - не более 50% от суммы займа.</w:t>
            </w:r>
          </w:p>
          <w:p w:rsidR="009362B2" w:rsidRPr="00813C4F" w:rsidRDefault="0075628D" w:rsidP="00756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362B2" w:rsidRPr="00813C4F">
              <w:rPr>
                <w:rFonts w:ascii="Times New Roman" w:hAnsi="Times New Roman" w:cs="Times New Roman"/>
                <w:sz w:val="24"/>
                <w:szCs w:val="24"/>
              </w:rPr>
              <w:t>Приобретение Спецтехники, непосредственно используемой в производственной деятельности Заявителя - не более 30% от суммы займа.</w:t>
            </w:r>
          </w:p>
          <w:p w:rsidR="009362B2" w:rsidRPr="00813C4F" w:rsidRDefault="0075628D" w:rsidP="00756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362B2" w:rsidRPr="00813C4F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строительно-монтажные работы, связанные со строительством новых производственных зданий - не более 20% от суммы займа.</w:t>
            </w:r>
          </w:p>
          <w:p w:rsidR="009362B2" w:rsidRPr="00813C4F" w:rsidRDefault="0075628D" w:rsidP="00756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362B2" w:rsidRPr="00813C4F">
              <w:rPr>
                <w:rFonts w:ascii="Times New Roman" w:hAnsi="Times New Roman" w:cs="Times New Roman"/>
                <w:sz w:val="24"/>
                <w:szCs w:val="24"/>
              </w:rPr>
              <w:t>Иные расходы в соответствии со Стандартом Фонда «Условия и порядок отбора проектов для финансирования по программе «Машиностроение».</w:t>
            </w:r>
          </w:p>
          <w:p w:rsidR="002F439C" w:rsidRPr="00813C4F" w:rsidRDefault="000566C2" w:rsidP="000566C2">
            <w:pPr>
              <w:spacing w:after="11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0566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сырья и материалов для выпуска промышленных партий продукции в объеме не более 20% от суммы займа.</w:t>
            </w:r>
          </w:p>
        </w:tc>
        <w:tc>
          <w:tcPr>
            <w:tcW w:w="3369" w:type="dxa"/>
          </w:tcPr>
          <w:p w:rsidR="00662B81" w:rsidRPr="00813C4F" w:rsidRDefault="002F4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ОКВЭД: 28, 29, 30</w:t>
            </w:r>
          </w:p>
        </w:tc>
      </w:tr>
      <w:tr w:rsidR="00662B81" w:rsidRPr="00D06B95" w:rsidTr="005E2B62">
        <w:tc>
          <w:tcPr>
            <w:tcW w:w="3299" w:type="dxa"/>
          </w:tcPr>
          <w:p w:rsidR="00662B81" w:rsidRPr="00C728F8" w:rsidRDefault="000E7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8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КОНВЕРСИЯ</w:t>
            </w:r>
          </w:p>
        </w:tc>
        <w:tc>
          <w:tcPr>
            <w:tcW w:w="8118" w:type="dxa"/>
          </w:tcPr>
          <w:p w:rsidR="000E7B3F" w:rsidRPr="00813C4F" w:rsidRDefault="000E7B3F" w:rsidP="0011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Предоставление займов предприятиям оборонно-промышленного комплекса на реализацию проектов, направленных на производство продукции гражданского и (или) двойного назначения.</w:t>
            </w:r>
          </w:p>
          <w:p w:rsidR="000E7B3F" w:rsidRPr="00813C4F" w:rsidRDefault="000E7B3F" w:rsidP="0011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займа</w:t>
            </w:r>
            <w:r w:rsidR="00A57C9C"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689"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7C9C" w:rsidRPr="00813C4F">
              <w:rPr>
                <w:rFonts w:ascii="Times New Roman" w:hAnsi="Times New Roman" w:cs="Times New Roman"/>
                <w:sz w:val="24"/>
                <w:szCs w:val="24"/>
              </w:rPr>
              <w:t>5-80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млн. руб.</w:t>
            </w:r>
          </w:p>
          <w:p w:rsidR="00A57C9C" w:rsidRPr="00813C4F" w:rsidRDefault="000E7B3F" w:rsidP="0011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займа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– не более 5 лет </w:t>
            </w:r>
          </w:p>
          <w:p w:rsidR="000E7B3F" w:rsidRPr="00813C4F" w:rsidRDefault="00111689" w:rsidP="0011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Погашение</w:t>
            </w:r>
            <w:r w:rsidR="000E7B3F"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основного долга</w:t>
            </w:r>
            <w:r w:rsidR="000E7B3F"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в течение последних</w:t>
            </w:r>
            <w:r w:rsidR="000E7B3F"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2 лет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срока займа</w:t>
            </w:r>
            <w:r w:rsidR="000E7B3F" w:rsidRPr="00813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B3F" w:rsidRPr="00813C4F" w:rsidRDefault="000E7B3F" w:rsidP="0011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бюджет проекта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– от </w:t>
            </w:r>
            <w:r w:rsidR="00A57C9C" w:rsidRPr="00813C4F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млн. руб.</w:t>
            </w:r>
          </w:p>
          <w:p w:rsidR="000E7B3F" w:rsidRPr="00813C4F" w:rsidRDefault="000E7B3F" w:rsidP="0011168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Процентные ставки:</w:t>
            </w:r>
          </w:p>
          <w:p w:rsidR="000E7B3F" w:rsidRPr="00813C4F" w:rsidRDefault="00A57C9C" w:rsidP="0011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0E7B3F"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% годовых – </w:t>
            </w:r>
            <w:r w:rsidR="00111689" w:rsidRPr="00813C4F">
              <w:rPr>
                <w:rFonts w:ascii="Times New Roman" w:hAnsi="Times New Roman" w:cs="Times New Roman"/>
                <w:sz w:val="24"/>
                <w:szCs w:val="24"/>
              </w:rPr>
              <w:t>в первые 3 года пользования займом</w:t>
            </w:r>
            <w:r w:rsidR="000E7B3F" w:rsidRPr="00813C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7B3F" w:rsidRPr="00813C4F" w:rsidRDefault="000E7B3F" w:rsidP="0011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1689" w:rsidRPr="00813C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% годовых – </w:t>
            </w:r>
            <w:r w:rsidR="00111689" w:rsidRPr="00813C4F">
              <w:rPr>
                <w:rFonts w:ascii="Times New Roman" w:hAnsi="Times New Roman" w:cs="Times New Roman"/>
                <w:sz w:val="24"/>
                <w:szCs w:val="24"/>
              </w:rPr>
              <w:t>в оставшийся срок пользования займом.</w:t>
            </w:r>
          </w:p>
          <w:p w:rsidR="000E7B3F" w:rsidRPr="00813C4F" w:rsidRDefault="000E7B3F" w:rsidP="0011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Софинансирование со стороны заявителя, частных инвесторов или банков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</w:t>
            </w:r>
            <w:r w:rsidR="00111689" w:rsidRPr="00813C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% бюджета проекта.</w:t>
            </w:r>
          </w:p>
          <w:p w:rsidR="00111689" w:rsidRPr="00813C4F" w:rsidRDefault="00111689" w:rsidP="0011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Целевой объем продаж новой продукции 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- не менее 30% от суммы займа в год, начиная со 2 года серийного производства.</w:t>
            </w:r>
          </w:p>
          <w:p w:rsidR="000E7B3F" w:rsidRPr="00813C4F" w:rsidRDefault="000E7B3F" w:rsidP="0011168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расходования займа:</w:t>
            </w:r>
          </w:p>
          <w:p w:rsidR="000E7B3F" w:rsidRPr="00813C4F" w:rsidRDefault="0077713B" w:rsidP="0011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7B3F" w:rsidRPr="00813C4F">
              <w:rPr>
                <w:rFonts w:ascii="Times New Roman" w:hAnsi="Times New Roman" w:cs="Times New Roman"/>
                <w:sz w:val="24"/>
                <w:szCs w:val="24"/>
              </w:rPr>
              <w:t>Приобретение промышленного оборудования, а также его доставка, монтаж, пуско-наладка, как нового, так и бывшего в употреблении (не старше 10 лет).</w:t>
            </w:r>
          </w:p>
          <w:p w:rsidR="000E7B3F" w:rsidRPr="00813C4F" w:rsidRDefault="0077713B" w:rsidP="0011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E7B3F" w:rsidRPr="00813C4F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оборудования, предназначенного для электро-, водо-, газо-, тепло-обеспечения производства (газогенераторные электростанции, оборудование для котельных, трансформаторные подстанции и пр.) - не более 50% от суммы займа.</w:t>
            </w:r>
          </w:p>
          <w:p w:rsidR="000E7B3F" w:rsidRPr="00813C4F" w:rsidRDefault="0077713B" w:rsidP="0011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E7B3F" w:rsidRPr="00813C4F">
              <w:rPr>
                <w:rFonts w:ascii="Times New Roman" w:hAnsi="Times New Roman" w:cs="Times New Roman"/>
                <w:sz w:val="24"/>
                <w:szCs w:val="24"/>
              </w:rPr>
              <w:t>Приобретение Спецтехники, непосредственно используемой в производственной деятельности Заявителя - не более 30% от суммы займа.</w:t>
            </w:r>
          </w:p>
          <w:p w:rsidR="000E7B3F" w:rsidRPr="00813C4F" w:rsidRDefault="0077713B" w:rsidP="0011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E7B3F" w:rsidRPr="00813C4F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строительно-монтажные работы, связанные со строительством новых производственных зданий - не более 20% от суммы займа.</w:t>
            </w:r>
          </w:p>
          <w:p w:rsidR="00071D95" w:rsidRPr="00813C4F" w:rsidRDefault="0077713B" w:rsidP="00071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E7B3F" w:rsidRPr="00813C4F">
              <w:rPr>
                <w:rFonts w:ascii="Times New Roman" w:hAnsi="Times New Roman" w:cs="Times New Roman"/>
                <w:sz w:val="24"/>
                <w:szCs w:val="24"/>
              </w:rPr>
              <w:t>Иные расходы в соответствии со Стандартом Фонда «Условия и порядок отбора проектов для финансирования по программе «Конверсия».</w:t>
            </w:r>
          </w:p>
        </w:tc>
        <w:tc>
          <w:tcPr>
            <w:tcW w:w="3369" w:type="dxa"/>
          </w:tcPr>
          <w:p w:rsidR="00662B81" w:rsidRPr="00813C4F" w:rsidRDefault="0007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ОКВЭД: 13, 14, 15, 16, 17, 20, 21, 22, 23, 24, 25, 26, 27, 28, 29, 30, 31, 32, 33</w:t>
            </w:r>
          </w:p>
        </w:tc>
      </w:tr>
      <w:tr w:rsidR="00662B81" w:rsidRPr="00D06B95" w:rsidTr="005E2B62">
        <w:tc>
          <w:tcPr>
            <w:tcW w:w="3299" w:type="dxa"/>
          </w:tcPr>
          <w:p w:rsidR="00662B81" w:rsidRPr="00792C94" w:rsidRDefault="00082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C94">
              <w:rPr>
                <w:rFonts w:ascii="Times New Roman" w:hAnsi="Times New Roman" w:cs="Times New Roman"/>
                <w:b/>
                <w:sz w:val="24"/>
                <w:szCs w:val="24"/>
              </w:rPr>
              <w:t>БИЗНЕС ПРИВИЛЕГИЯ</w:t>
            </w:r>
          </w:p>
        </w:tc>
        <w:tc>
          <w:tcPr>
            <w:tcW w:w="8118" w:type="dxa"/>
          </w:tcPr>
          <w:p w:rsidR="00662B81" w:rsidRPr="00813C4F" w:rsidRDefault="00994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Предоставление займов под залог приобретаемого нового промышленного оборудования.</w:t>
            </w:r>
          </w:p>
          <w:p w:rsidR="00994622" w:rsidRPr="00813C4F" w:rsidRDefault="00994622" w:rsidP="00994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займа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- 5-</w:t>
            </w:r>
            <w:r w:rsidR="00C728F8" w:rsidRPr="00813C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0 млн. руб.</w:t>
            </w:r>
          </w:p>
          <w:p w:rsidR="00994622" w:rsidRPr="00813C4F" w:rsidRDefault="00994622" w:rsidP="00994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займа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– не более 5 лет </w:t>
            </w:r>
          </w:p>
          <w:p w:rsidR="00994622" w:rsidRPr="00813C4F" w:rsidRDefault="00994622" w:rsidP="0099462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Процентные ставки:</w:t>
            </w:r>
          </w:p>
          <w:p w:rsidR="006C5329" w:rsidRPr="00813C4F" w:rsidRDefault="006C5329" w:rsidP="00994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C728F8" w:rsidRPr="00813C4F">
              <w:rPr>
                <w:rFonts w:ascii="Times New Roman" w:hAnsi="Times New Roman" w:cs="Times New Roman"/>
                <w:sz w:val="24"/>
                <w:szCs w:val="24"/>
              </w:rPr>
              <w:t>3% годовых базовая ставка;</w:t>
            </w:r>
          </w:p>
          <w:p w:rsidR="006C5329" w:rsidRPr="00813C4F" w:rsidRDefault="006C5329" w:rsidP="00994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28F8" w:rsidRPr="00813C4F">
              <w:rPr>
                <w:rFonts w:ascii="Times New Roman" w:hAnsi="Times New Roman" w:cs="Times New Roman"/>
                <w:sz w:val="24"/>
                <w:szCs w:val="24"/>
              </w:rPr>
              <w:t>2,5% годовых для предприятий, реализующих проект, победивший в конкурсах унитарной некоммерческой организации «Кубанский научный фонд»;</w:t>
            </w:r>
            <w:r w:rsidR="00C728F8" w:rsidRPr="00813C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28F8" w:rsidRPr="00813C4F">
              <w:rPr>
                <w:rFonts w:ascii="Times New Roman" w:hAnsi="Times New Roman" w:cs="Times New Roman"/>
                <w:sz w:val="24"/>
                <w:szCs w:val="24"/>
              </w:rPr>
              <w:t>2,5% годовых при поручительстве Фонда развития бизнеса Краснодарского края на сумму не менее 50% от суммы займа и поручительстве бенефициарного владельца;</w:t>
            </w:r>
          </w:p>
          <w:p w:rsidR="006C5329" w:rsidRPr="00813C4F" w:rsidRDefault="006C5329" w:rsidP="00994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28F8" w:rsidRPr="00813C4F">
              <w:rPr>
                <w:rFonts w:ascii="Times New Roman" w:hAnsi="Times New Roman" w:cs="Times New Roman"/>
                <w:sz w:val="24"/>
                <w:szCs w:val="24"/>
              </w:rPr>
              <w:t>1% годовых для участников национального проекта «Производительность труда и поддержка занятости» в первый год пользования займом (2% годовых на оставшийся срок займа);</w:t>
            </w:r>
          </w:p>
          <w:p w:rsidR="00C728F8" w:rsidRPr="00813C4F" w:rsidRDefault="006C5329" w:rsidP="00994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28F8" w:rsidRPr="00813C4F">
              <w:rPr>
                <w:rFonts w:ascii="Times New Roman" w:hAnsi="Times New Roman" w:cs="Times New Roman"/>
                <w:sz w:val="24"/>
                <w:szCs w:val="24"/>
              </w:rPr>
              <w:t>1% годовых для предприятий легкой промышленности (ОКВЭД 13, 14, 15), деревообработки и производства мебели (ОКВЭД 16, 31, за исключением ОКВЭД 16.1).</w:t>
            </w:r>
          </w:p>
          <w:p w:rsidR="00994622" w:rsidRPr="00813C4F" w:rsidRDefault="00994622" w:rsidP="00994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Софинансирование со стороны заявителя 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– не менее 30% от стоимости приобретаемого оборудования.</w:t>
            </w:r>
          </w:p>
          <w:p w:rsidR="00AC2931" w:rsidRPr="00813C4F" w:rsidRDefault="00994622" w:rsidP="00792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займа могут быть направлены на приобретение в собственность нового российского и (или) </w:t>
            </w:r>
            <w:r w:rsidR="00277D6A" w:rsidRPr="00813C4F">
              <w:rPr>
                <w:rFonts w:ascii="Times New Roman" w:hAnsi="Times New Roman" w:cs="Times New Roman"/>
                <w:sz w:val="24"/>
                <w:szCs w:val="24"/>
              </w:rPr>
              <w:t>импортного промышленного оборудования у официального дилера либо изготовителя оборудования со сроком поставки не более 2 месяцев с момента заключения договора займа.</w:t>
            </w:r>
          </w:p>
        </w:tc>
        <w:tc>
          <w:tcPr>
            <w:tcW w:w="3369" w:type="dxa"/>
          </w:tcPr>
          <w:p w:rsidR="00662B81" w:rsidRPr="00813C4F" w:rsidRDefault="00AC2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ОКВЭД: </w:t>
            </w:r>
            <w:r w:rsidR="00756FDD"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13, 14, 15, 16, </w:t>
            </w:r>
            <w:r w:rsidR="00A252FE">
              <w:rPr>
                <w:rFonts w:ascii="Times New Roman" w:hAnsi="Times New Roman" w:cs="Times New Roman"/>
                <w:sz w:val="24"/>
                <w:szCs w:val="24"/>
              </w:rPr>
              <w:t xml:space="preserve">16.1, </w:t>
            </w:r>
            <w:r w:rsidR="00756FDD" w:rsidRPr="00813C4F">
              <w:rPr>
                <w:rFonts w:ascii="Times New Roman" w:hAnsi="Times New Roman" w:cs="Times New Roman"/>
                <w:sz w:val="24"/>
                <w:szCs w:val="24"/>
              </w:rPr>
              <w:t>17, 20, 21, 22, 23, 24, 25, 26, 27, 28, 29, 30, 31,</w:t>
            </w:r>
            <w:r w:rsidR="00A252FE">
              <w:rPr>
                <w:rFonts w:ascii="Times New Roman" w:hAnsi="Times New Roman" w:cs="Times New Roman"/>
                <w:sz w:val="24"/>
                <w:szCs w:val="24"/>
              </w:rPr>
              <w:t xml:space="preserve"> 31.03,</w:t>
            </w:r>
            <w:r w:rsidR="00756FDD"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32, 33</w:t>
            </w:r>
          </w:p>
        </w:tc>
      </w:tr>
      <w:tr w:rsidR="00662B81" w:rsidRPr="00D06B95" w:rsidTr="005E2B62">
        <w:tc>
          <w:tcPr>
            <w:tcW w:w="3299" w:type="dxa"/>
          </w:tcPr>
          <w:p w:rsidR="00662B81" w:rsidRPr="00AB0E6A" w:rsidRDefault="000D4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ПРИОРИТЕТ</w:t>
            </w:r>
          </w:p>
        </w:tc>
        <w:tc>
          <w:tcPr>
            <w:tcW w:w="8118" w:type="dxa"/>
          </w:tcPr>
          <w:p w:rsidR="00662B81" w:rsidRPr="00813C4F" w:rsidRDefault="000D4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Предоставление займа предприятиям легкой промышленности (ОКВЭД 13, 14, 15), деревообработки и производства мебели (ОКВЭД 16, 31, за исключением ОКВЭД 16.1) на приобретение оборудования и (или) на пополнение оборотных средств.</w:t>
            </w:r>
          </w:p>
          <w:p w:rsidR="000D492F" w:rsidRPr="00813C4F" w:rsidRDefault="000D492F" w:rsidP="000D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Сумма займа - 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3-30 млн. руб.</w:t>
            </w:r>
          </w:p>
          <w:p w:rsidR="000D492F" w:rsidRPr="00813C4F" w:rsidRDefault="000D492F" w:rsidP="000D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займа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– не более 3 лет.</w:t>
            </w:r>
          </w:p>
          <w:p w:rsidR="000D492F" w:rsidRPr="00813C4F" w:rsidRDefault="000D492F" w:rsidP="000D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Отсрочка погашения основного долга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– до 1 года.</w:t>
            </w:r>
          </w:p>
          <w:p w:rsidR="000D492F" w:rsidRPr="00813C4F" w:rsidRDefault="00261D21" w:rsidP="000D492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Процентная ставка</w:t>
            </w:r>
            <w:r w:rsidR="000D492F"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D492F"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- 1% годовых 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на весь срок пользования займом.</w:t>
            </w:r>
          </w:p>
          <w:p w:rsidR="0095153D" w:rsidRPr="00813C4F" w:rsidRDefault="000D492F" w:rsidP="000D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Софинансирование со стороны заявителя, частных инвесторов или банков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20% от стоимости приобретаемого оборудования.</w:t>
            </w:r>
          </w:p>
          <w:p w:rsidR="0095153D" w:rsidRPr="00813C4F" w:rsidRDefault="0095153D" w:rsidP="000D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Предусмотрена возможность предоставление заемного финансирования под залог товара в обороте или в счет выполнения государственного заказа при сумме займа не более 10 млн рублей на срок не более 18 месяцев.</w:t>
            </w:r>
          </w:p>
          <w:p w:rsidR="00AB0E6A" w:rsidRPr="00813C4F" w:rsidRDefault="0095153D" w:rsidP="00AB0E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Темп роста объема производства продукции</w:t>
            </w:r>
          </w:p>
          <w:p w:rsidR="0095153D" w:rsidRPr="00813C4F" w:rsidRDefault="0095153D" w:rsidP="000D49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если средства, полученные для финансирования Заявителя со стороны Фонда, направлены на приобретение товарно-материальных ценностей, включая сырье, материалы, расходные материалы, комплектующие, необходимые для выпуска промышленных партий продукции, в объеме 50 и более процентов от суммы займа, Заявитель в период пользования займом должен обеспечить темп роста объема производства продукции, в результате увеличения объема оборотных средств, в году, следующем за годом получения займа, в размере не менее 105 (ста пяти) процентов.</w:t>
            </w:r>
          </w:p>
          <w:p w:rsidR="000D492F" w:rsidRPr="00813C4F" w:rsidRDefault="00A041E1" w:rsidP="000D492F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13C4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Направления расходования займа</w:t>
            </w:r>
            <w:r w:rsidR="000D492F" w:rsidRPr="00813C4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0D492F" w:rsidRPr="00813C4F" w:rsidRDefault="000D492F" w:rsidP="000D492F">
            <w:pPr>
              <w:numPr>
                <w:ilvl w:val="0"/>
                <w:numId w:val="5"/>
              </w:numPr>
              <w:spacing w:after="111"/>
              <w:ind w:left="28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промышленного оборудования, а также его доставка, монтаж, пуско-наладка, как нового, так и бывшего в употреблении (не старше 10 лет).</w:t>
            </w:r>
          </w:p>
          <w:p w:rsidR="00261D21" w:rsidRPr="00813C4F" w:rsidRDefault="000D492F" w:rsidP="0095153D">
            <w:pPr>
              <w:numPr>
                <w:ilvl w:val="0"/>
                <w:numId w:val="5"/>
              </w:numPr>
              <w:spacing w:after="111"/>
              <w:ind w:left="28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товарно-материальных ценностей, включая сырье, материалы, расходные материалы, комплектующие, необходимые для выпуска промышленных партий продукции</w:t>
            </w:r>
            <w:r w:rsidR="00AB0E6A" w:rsidRPr="00813C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</w:tcPr>
          <w:p w:rsidR="00662B81" w:rsidRPr="00813C4F" w:rsidRDefault="00BE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ОКВЭД: 13, 14, 15, 16, 31, 31.03</w:t>
            </w:r>
          </w:p>
        </w:tc>
      </w:tr>
      <w:tr w:rsidR="00662B81" w:rsidRPr="00D06B95" w:rsidTr="005E2B62">
        <w:tc>
          <w:tcPr>
            <w:tcW w:w="3299" w:type="dxa"/>
          </w:tcPr>
          <w:p w:rsidR="00662B81" w:rsidRPr="00AB0E6A" w:rsidRDefault="00826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БИЗНЕС ОБОРОТ</w:t>
            </w:r>
            <w:r w:rsidR="00AB0E6A" w:rsidRPr="00AB0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(Прием заявок по программе временно приостановлен)</w:t>
            </w:r>
          </w:p>
        </w:tc>
        <w:tc>
          <w:tcPr>
            <w:tcW w:w="8118" w:type="dxa"/>
          </w:tcPr>
          <w:p w:rsidR="00662B81" w:rsidRPr="00813C4F" w:rsidRDefault="008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Предоставление займов для пополнения оборотных средств.</w:t>
            </w:r>
          </w:p>
          <w:p w:rsidR="008261D5" w:rsidRPr="00813C4F" w:rsidRDefault="008261D5" w:rsidP="00826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займа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-  5-</w:t>
            </w:r>
            <w:r w:rsidR="00552833" w:rsidRPr="00813C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0 млн. руб.</w:t>
            </w:r>
            <w:r w:rsidR="00552833" w:rsidRPr="00813C4F">
              <w:rPr>
                <w:rFonts w:ascii="Times New Roman" w:hAnsi="Times New Roman" w:cs="Times New Roman"/>
                <w:sz w:val="24"/>
                <w:szCs w:val="24"/>
              </w:rPr>
              <w:t>; для предприятий, осуществляющих деятельность в рамках ОКВЭД 28.4 «Производство станков, машин и оборудования для обработки металлов, и прочих твердых материалов» максимальная сумма займа может составлять до 100 млн рублей, при этом срок займа - не более 1 года.</w:t>
            </w:r>
          </w:p>
          <w:p w:rsidR="008261D5" w:rsidRPr="00813C4F" w:rsidRDefault="008261D5" w:rsidP="00826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займа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– не более </w:t>
            </w:r>
            <w:r w:rsidR="00552833" w:rsidRPr="00813C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  <w:p w:rsidR="00DD1311" w:rsidRPr="00813C4F" w:rsidRDefault="00DD1311" w:rsidP="008261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Процентные ставки</w:t>
            </w:r>
            <w:r w:rsidR="008261D5"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552833" w:rsidRPr="00813C4F" w:rsidRDefault="00552833" w:rsidP="008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- 4% годовых;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br/>
              <w:t>- 3% годовых при поручительстве Фонда развития бизнеса Краснодарского края или банковской гарантии на сумму не менее 70% от суммы займа;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br/>
              <w:t>- 1% годовых при предоставлении займа предприятиям, осуществляющих деятельность в рамках ОКВЭД 28.4 «Производство станков, машин и оборудования для обработки металлов, и прочих твердых материалов» при сроке займа не более 1 года.</w:t>
            </w:r>
          </w:p>
          <w:p w:rsidR="00A041E1" w:rsidRPr="00813C4F" w:rsidRDefault="008261D5" w:rsidP="0082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Средства займа могут быть направлены на приобре</w:t>
            </w:r>
            <w:r w:rsidR="00A041E1" w:rsidRPr="00813C4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ние товарно-материальных ценностей</w:t>
            </w:r>
            <w:r w:rsidR="00A041E1"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сырье, материалы, расходные материалы, </w:t>
            </w:r>
            <w:r w:rsidR="00A041E1" w:rsidRPr="00813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комплектующие, необходимые для выпуска промышленных партий продукции.</w:t>
            </w:r>
          </w:p>
          <w:p w:rsidR="005E2B62" w:rsidRPr="00813C4F" w:rsidRDefault="008261D5" w:rsidP="005E2B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Темп роста объема производства продукции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, в результате увеличения объема оборотных средств, в году, следующем за годо</w:t>
            </w:r>
            <w:r w:rsidR="00A041E1"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м получения займа, в размере не 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менее 105</w:t>
            </w:r>
            <w:r w:rsidR="005E2B62" w:rsidRPr="00813C4F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3369" w:type="dxa"/>
          </w:tcPr>
          <w:p w:rsidR="00662B81" w:rsidRPr="00813C4F" w:rsidRDefault="005E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ОКВЭД: 13, 14, 15, 16, 17, 20, 21, 22, 23, 24, 25, 26, 27, 28, 29, 30, 31, 32, 33</w:t>
            </w:r>
          </w:p>
        </w:tc>
      </w:tr>
      <w:tr w:rsidR="00662B81" w:rsidRPr="00D06B95" w:rsidTr="005E2B62">
        <w:tc>
          <w:tcPr>
            <w:tcW w:w="3299" w:type="dxa"/>
          </w:tcPr>
          <w:p w:rsidR="00662B81" w:rsidRPr="00BF4B0B" w:rsidRDefault="00411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ЧРЕЗВЫЧАЙНАЯ СИТУАЦИЯ</w:t>
            </w:r>
          </w:p>
        </w:tc>
        <w:tc>
          <w:tcPr>
            <w:tcW w:w="8118" w:type="dxa"/>
          </w:tcPr>
          <w:p w:rsidR="0041177D" w:rsidRPr="00813C4F" w:rsidRDefault="0041177D" w:rsidP="0041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Предоставление займов пострадавшим от чрезвычайной ситуации.</w:t>
            </w:r>
          </w:p>
          <w:p w:rsidR="0041177D" w:rsidRPr="00813C4F" w:rsidRDefault="0041177D" w:rsidP="00411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займа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– 1,5-5 млн. руб.</w:t>
            </w:r>
          </w:p>
          <w:p w:rsidR="0041177D" w:rsidRPr="00813C4F" w:rsidRDefault="0041177D" w:rsidP="00C1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пользования займом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– до 2 лет </w:t>
            </w:r>
          </w:p>
          <w:p w:rsidR="0041177D" w:rsidRPr="00813C4F" w:rsidRDefault="0041177D" w:rsidP="00C1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Погашение основного долга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– 1 год отсрочка по погашению основного долга.</w:t>
            </w:r>
          </w:p>
          <w:p w:rsidR="0041177D" w:rsidRPr="00813C4F" w:rsidRDefault="0041177D" w:rsidP="0041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Процентная ставка: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- 1% на весь срок пользования займом.</w:t>
            </w:r>
          </w:p>
          <w:p w:rsidR="0041177D" w:rsidRPr="00813C4F" w:rsidRDefault="0041177D" w:rsidP="004117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Средства, полученные для финансирования могут быть направлены на:</w:t>
            </w:r>
          </w:p>
          <w:p w:rsidR="00C86589" w:rsidRPr="00813C4F" w:rsidRDefault="00C149E8" w:rsidP="00C1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1177D" w:rsidRPr="00813C4F">
              <w:rPr>
                <w:rFonts w:ascii="Times New Roman" w:hAnsi="Times New Roman" w:cs="Times New Roman"/>
                <w:sz w:val="24"/>
                <w:szCs w:val="24"/>
              </w:rPr>
              <w:t>приобретение в собственность промышленного оборудования, а также его монтаж, пуско-наладка;</w:t>
            </w:r>
          </w:p>
          <w:p w:rsidR="0041177D" w:rsidRPr="00813C4F" w:rsidRDefault="00C149E8" w:rsidP="00C1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1177D" w:rsidRPr="00813C4F">
              <w:rPr>
                <w:rFonts w:ascii="Times New Roman" w:hAnsi="Times New Roman" w:cs="Times New Roman"/>
                <w:sz w:val="24"/>
                <w:szCs w:val="24"/>
              </w:rPr>
              <w:t>приобретение товарно-материальных ценностей, включая сырье, материалы, расходные материалы, комплектующие, оснастку промышленного оборудования, инструменты и спецодежду;</w:t>
            </w:r>
          </w:p>
          <w:p w:rsidR="0041177D" w:rsidRPr="00813C4F" w:rsidRDefault="00C149E8" w:rsidP="00C1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1177D" w:rsidRPr="00813C4F">
              <w:rPr>
                <w:rFonts w:ascii="Times New Roman" w:hAnsi="Times New Roman" w:cs="Times New Roman"/>
                <w:sz w:val="24"/>
                <w:szCs w:val="24"/>
              </w:rPr>
              <w:t>приобретение строительных материалов для строительства, ремонта и реконструкции зданий и сооружений, используемых для прои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зводства промышленной продукции</w:t>
            </w:r>
            <w:r w:rsidR="0041177D" w:rsidRPr="00813C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2B81" w:rsidRPr="00813C4F" w:rsidRDefault="00C149E8" w:rsidP="0070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1177D" w:rsidRPr="00813C4F"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 зданий, строений, сооружений, используемых для производства промышленной продукции, а также находящегося в эксплуатации оборудования.</w:t>
            </w:r>
          </w:p>
        </w:tc>
        <w:tc>
          <w:tcPr>
            <w:tcW w:w="3369" w:type="dxa"/>
          </w:tcPr>
          <w:p w:rsidR="00662B81" w:rsidRPr="00813C4F" w:rsidRDefault="0070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ОКВЭД: 13, 14, 15, 16, 17, 20, 21, 22, 23, 24, 25, 26, 27, 28, 29, 30, 31, 32, 33</w:t>
            </w:r>
          </w:p>
        </w:tc>
      </w:tr>
      <w:tr w:rsidR="00662B81" w:rsidRPr="00D06B95" w:rsidTr="005E2B62">
        <w:tc>
          <w:tcPr>
            <w:tcW w:w="3299" w:type="dxa"/>
          </w:tcPr>
          <w:p w:rsidR="00662B81" w:rsidRPr="008F2CBD" w:rsidRDefault="00974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CBD">
              <w:rPr>
                <w:rFonts w:ascii="Times New Roman" w:hAnsi="Times New Roman" w:cs="Times New Roman"/>
                <w:b/>
                <w:sz w:val="24"/>
                <w:szCs w:val="24"/>
              </w:rPr>
              <w:t>ЛИЗИНГОВЫЕ ПРОЕКТЫ</w:t>
            </w:r>
          </w:p>
        </w:tc>
        <w:tc>
          <w:tcPr>
            <w:tcW w:w="8118" w:type="dxa"/>
          </w:tcPr>
          <w:p w:rsidR="00662B81" w:rsidRPr="00813C4F" w:rsidRDefault="00121B74" w:rsidP="00121B7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Займы на оплату первоначального взноса (аванса) по лизингу</w:t>
            </w:r>
          </w:p>
          <w:p w:rsidR="00121B74" w:rsidRPr="00813C4F" w:rsidRDefault="00121B74" w:rsidP="0012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Займы предоставляются на оплату до 90% первоначального взноса (аванса) по лизингу.</w:t>
            </w:r>
          </w:p>
          <w:p w:rsidR="00121B74" w:rsidRPr="00813C4F" w:rsidRDefault="00121B74" w:rsidP="00121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займа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– 5-50 млн. руб., но не более 45% стоимости приобретаемого в лизинг оборудования.</w:t>
            </w:r>
          </w:p>
          <w:p w:rsidR="00121B74" w:rsidRPr="00813C4F" w:rsidRDefault="00121B74" w:rsidP="0012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займа – 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лет, но не более срока действия договора лизинга. </w:t>
            </w:r>
          </w:p>
          <w:p w:rsidR="00121B74" w:rsidRPr="00813C4F" w:rsidRDefault="00121B74" w:rsidP="0012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бюджет проекта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– от 11,15 млн. руб.</w:t>
            </w:r>
          </w:p>
          <w:p w:rsidR="00BD721E" w:rsidRPr="00813C4F" w:rsidRDefault="00BD721E" w:rsidP="0012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Отсрочка погашения долга 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– при займе в сумме 5-15 млн.руб. – 1 год; при займе в сумме 15-35 млн. руб.- 2 года; при займе в сумме 35-50 млн. руб. – 3 года.</w:t>
            </w:r>
          </w:p>
          <w:p w:rsidR="00121B74" w:rsidRPr="00813C4F" w:rsidRDefault="00121B74" w:rsidP="0012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Процентная ставка: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- 1% </w:t>
            </w:r>
            <w:r w:rsidR="00BD721E" w:rsidRPr="00813C4F">
              <w:rPr>
                <w:rFonts w:ascii="Times New Roman" w:hAnsi="Times New Roman" w:cs="Times New Roman"/>
                <w:sz w:val="24"/>
                <w:szCs w:val="24"/>
              </w:rPr>
              <w:t>годовых</w:t>
            </w:r>
          </w:p>
          <w:p w:rsidR="00A70935" w:rsidRPr="00813C4F" w:rsidRDefault="00BD721E" w:rsidP="008F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Средства займа могут быть направлены на приобретение промышленного оборудования, в качестве оплаты первоначального взноса (аванса) по договору лизинга.</w:t>
            </w:r>
          </w:p>
          <w:p w:rsidR="00B63CAE" w:rsidRPr="00813C4F" w:rsidRDefault="00B63CAE" w:rsidP="00B63CAE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textAlignment w:val="baseline"/>
            </w:pPr>
            <w:r w:rsidRPr="00813C4F">
              <w:t>Займы на реализацию проектов при участии лизинговых компаний</w:t>
            </w:r>
          </w:p>
          <w:p w:rsidR="00CC1883" w:rsidRPr="00813C4F" w:rsidRDefault="00B63CAE" w:rsidP="0083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Предоставление займа на реализацию инвестиционных проектов, направленных на создание нового производства или модернизацию действующего производства, финансируемых совместно с лизинговыми 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компаниями.</w:t>
            </w:r>
          </w:p>
          <w:p w:rsidR="00CC1883" w:rsidRPr="00813C4F" w:rsidRDefault="00CC1883" w:rsidP="0083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займа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– 5-50 млн. руб., но не более 50% бюджета проекта.</w:t>
            </w:r>
          </w:p>
          <w:p w:rsidR="00CC1883" w:rsidRPr="00813C4F" w:rsidRDefault="00CC1883" w:rsidP="00CC1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займа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– не более 5 лет, но не более срока действия договора лизинга. </w:t>
            </w:r>
          </w:p>
          <w:p w:rsidR="00CC1883" w:rsidRPr="00813C4F" w:rsidRDefault="00CC1883" w:rsidP="00CC1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бюджет проекта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– от 10 млн. руб.</w:t>
            </w:r>
          </w:p>
          <w:p w:rsidR="00CC1883" w:rsidRPr="00813C4F" w:rsidRDefault="00CC1883" w:rsidP="00CC1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Отсрочка погашения </w:t>
            </w:r>
            <w:r w:rsidR="00564B50"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основного </w:t>
            </w: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долга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64B50" w:rsidRPr="00813C4F">
              <w:rPr>
                <w:rFonts w:ascii="Times New Roman" w:hAnsi="Times New Roman" w:cs="Times New Roman"/>
                <w:sz w:val="24"/>
                <w:szCs w:val="24"/>
              </w:rPr>
              <w:t>на срок лизинга, но не более 3 лет.</w:t>
            </w:r>
          </w:p>
          <w:p w:rsidR="00CC1883" w:rsidRPr="00813C4F" w:rsidRDefault="00564B50" w:rsidP="008353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Процентные ставки:</w:t>
            </w:r>
          </w:p>
          <w:p w:rsidR="00564B50" w:rsidRPr="00813C4F" w:rsidRDefault="00564B50" w:rsidP="0083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-3% годовых - базовая ставка;</w:t>
            </w:r>
          </w:p>
          <w:p w:rsidR="00564B50" w:rsidRPr="00813C4F" w:rsidRDefault="00564B50" w:rsidP="0083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-2% годовых – при наличии знака качества «Сделано на Кубани»;</w:t>
            </w:r>
          </w:p>
          <w:p w:rsidR="00564B50" w:rsidRPr="00813C4F" w:rsidRDefault="008353A2" w:rsidP="008353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564B50" w:rsidRPr="00813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2% годовых – для участников национального проекта «Производительность труда и поддержка занятости»;</w:t>
            </w:r>
          </w:p>
          <w:p w:rsidR="00B63CAE" w:rsidRPr="00813C4F" w:rsidRDefault="008353A2" w:rsidP="008353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-1% годовых – для предприятий легкой промышленности (ОКВЭД 13 ,14, 15), деревообработки и производства мебели (ОКВЭД 16, 31 за исключением ОКВЭД 16.1)</w:t>
            </w:r>
            <w:r w:rsidR="006D62DF" w:rsidRPr="00813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D62DF" w:rsidRPr="00813C4F" w:rsidRDefault="006D62DF" w:rsidP="008353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- 2% годовых – при экспорте продукции на менее 50% от суммы займа в год.</w:t>
            </w:r>
          </w:p>
          <w:p w:rsidR="009D739C" w:rsidRPr="00813C4F" w:rsidRDefault="009D739C" w:rsidP="008353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C4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Софинансирование проекта со стороны лизинговой компании</w:t>
            </w:r>
            <w:r w:rsidRPr="00813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в объеме не менее 50% общего бюджета проекта</w:t>
            </w:r>
          </w:p>
          <w:p w:rsidR="00D26DC7" w:rsidRPr="00813C4F" w:rsidRDefault="00D26DC7" w:rsidP="00D26D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C4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Направления расходования займа:</w:t>
            </w:r>
          </w:p>
          <w:p w:rsidR="00D26DC7" w:rsidRPr="00813C4F" w:rsidRDefault="00D26DC7" w:rsidP="00D26DC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1.Приобретение промышленного оборудования, а также его доставка, монтаж, пуско-наладка, как нового, так и бывшего в употреблении (не старше 10 лет).</w:t>
            </w:r>
          </w:p>
          <w:p w:rsidR="00D26DC7" w:rsidRPr="00813C4F" w:rsidRDefault="00D26DC7" w:rsidP="00D26DC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2.Приобретение оборудования, предназначенного для электро-, водо-, газо-, тепло-обеспечения производства (газогенераторные электростанции, оборудование для котельных, трансформаторные подстанции и пр.) - не более 50% от суммы займа.</w:t>
            </w:r>
          </w:p>
          <w:p w:rsidR="00D26DC7" w:rsidRPr="00813C4F" w:rsidRDefault="00D26DC7" w:rsidP="00D26DC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3.Приобретение Спецтехники, непосредственно используемой в производственной деятельности Заявителя - не более 30% от суммы займа.</w:t>
            </w:r>
          </w:p>
          <w:p w:rsidR="00D26DC7" w:rsidRPr="00813C4F" w:rsidRDefault="00D26DC7" w:rsidP="00D26DC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4.Расходы на строительно-монтажные работы, связанные со строительством новых производственных зданий - не более 20% от суммы займа.</w:t>
            </w:r>
          </w:p>
          <w:p w:rsidR="000C74E3" w:rsidRPr="00813C4F" w:rsidRDefault="00D26DC7" w:rsidP="000C74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5.Иные расходы в соответствии со Стандартом Фонда «Условия и порядок отбора проектов для финансирования по программе «Лизинговые проекты».</w:t>
            </w:r>
          </w:p>
          <w:p w:rsidR="00F56EB0" w:rsidRPr="00813C4F" w:rsidRDefault="000C74E3" w:rsidP="00F56EB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C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  <w:r w:rsidRPr="000C74E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сырья и материалов для выпуска промышленных партий продукции в объеме не более 20% от суммы займа.</w:t>
            </w:r>
          </w:p>
        </w:tc>
        <w:tc>
          <w:tcPr>
            <w:tcW w:w="3369" w:type="dxa"/>
          </w:tcPr>
          <w:p w:rsidR="00662B81" w:rsidRPr="00813C4F" w:rsidRDefault="00F56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ОКВЭД: 13, 14, 15, 16, 16.1, 17, 20, 21, 22, 23, 24, 25, 26, 27, 28, 29, 30, 31, 31.03, 32, 33</w:t>
            </w:r>
          </w:p>
        </w:tc>
      </w:tr>
      <w:tr w:rsidR="00AB2F0E" w:rsidRPr="00AB2F0E" w:rsidTr="005E2B62">
        <w:tc>
          <w:tcPr>
            <w:tcW w:w="3299" w:type="dxa"/>
          </w:tcPr>
          <w:p w:rsidR="00AB2F0E" w:rsidRPr="00AB2F0E" w:rsidRDefault="00AB2F0E" w:rsidP="009723FF">
            <w:pPr>
              <w:rPr>
                <w:rFonts w:ascii="Times New Roman" w:hAnsi="Times New Roman" w:cs="Times New Roman"/>
                <w:iCs/>
                <w:sz w:val="60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ИМПОРТОЗАМЕЩЕНИ</w:t>
            </w:r>
            <w:r w:rsidR="009723F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118" w:type="dxa"/>
          </w:tcPr>
          <w:p w:rsidR="00AB2F0E" w:rsidRPr="00813C4F" w:rsidRDefault="00AB2F0E" w:rsidP="00A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F0E">
              <w:rPr>
                <w:rFonts w:ascii="Times New Roman" w:hAnsi="Times New Roman" w:cs="Times New Roman"/>
                <w:sz w:val="24"/>
                <w:szCs w:val="24"/>
              </w:rPr>
              <w:t>Предоставление займа промышленным предприятиям на реализацию инвестиционных проектов, направленных на производство импортозамещающей продукции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833" w:rsidRPr="00813C4F" w:rsidRDefault="00AB2F0E" w:rsidP="00A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займа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– 30-200 млн. руб.</w:t>
            </w:r>
          </w:p>
          <w:p w:rsidR="00AB2F0E" w:rsidRPr="00813C4F" w:rsidRDefault="001E1833" w:rsidP="00A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займа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– не более 5 лет </w:t>
            </w:r>
            <w:r w:rsidR="00AB2F0E"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1833" w:rsidRPr="00813C4F" w:rsidRDefault="00AB2F0E" w:rsidP="00A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бюджет проекта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E1833" w:rsidRPr="00813C4F">
              <w:rPr>
                <w:rFonts w:ascii="Times New Roman" w:hAnsi="Times New Roman" w:cs="Times New Roman"/>
                <w:sz w:val="24"/>
                <w:szCs w:val="24"/>
              </w:rPr>
              <w:t>не менее 37,5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млн. руб.</w:t>
            </w:r>
          </w:p>
          <w:p w:rsidR="001E1833" w:rsidRPr="00813C4F" w:rsidRDefault="001E1833" w:rsidP="00A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Отсрочка погашения основного долга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– до 2 лет</w:t>
            </w:r>
            <w:r w:rsidR="00AB2F0E"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1833" w:rsidRPr="00813C4F" w:rsidRDefault="00AB2F0E" w:rsidP="00AB2F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Процентные ставки: </w:t>
            </w:r>
          </w:p>
          <w:p w:rsidR="001E1833" w:rsidRPr="00813C4F" w:rsidRDefault="00AB2F0E" w:rsidP="00A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1833"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1% годовых </w:t>
            </w:r>
            <w:r w:rsidR="001E1833" w:rsidRPr="00813C4F">
              <w:rPr>
                <w:rFonts w:ascii="Times New Roman" w:hAnsi="Times New Roman" w:cs="Times New Roman"/>
                <w:sz w:val="24"/>
                <w:szCs w:val="24"/>
              </w:rPr>
              <w:t>на весь срок пользования займов</w:t>
            </w:r>
          </w:p>
          <w:p w:rsidR="009723FF" w:rsidRPr="00813C4F" w:rsidRDefault="001E1833" w:rsidP="0097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Целевой объем продаж/выпуска новой продукции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br/>
              <w:t>не менее 30% от суммы займа в год, начиная со 2 года серийного производства.</w:t>
            </w:r>
          </w:p>
          <w:p w:rsidR="001E1833" w:rsidRPr="00813C4F" w:rsidRDefault="001E1833" w:rsidP="009723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Направления расходования займа:</w:t>
            </w:r>
          </w:p>
          <w:p w:rsidR="009723FF" w:rsidRPr="00813C4F" w:rsidRDefault="009723FF" w:rsidP="009723FF">
            <w:pPr>
              <w:spacing w:after="11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E1833" w:rsidRPr="00813C4F">
              <w:rPr>
                <w:rFonts w:ascii="Times New Roman" w:hAnsi="Times New Roman" w:cs="Times New Roman"/>
                <w:sz w:val="24"/>
                <w:szCs w:val="24"/>
              </w:rPr>
              <w:t>Приобретение российского и/или импортного промышленного оборудования, а также его доставка, монтаж, пуско-наладка, как нового, так и бывшего в употреблении (не старше 10 лет).</w:t>
            </w:r>
          </w:p>
          <w:p w:rsidR="001E1833" w:rsidRPr="00813C4F" w:rsidRDefault="009723FF" w:rsidP="009723FF">
            <w:pPr>
              <w:spacing w:after="11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E1833" w:rsidRPr="00813C4F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оборудования, предназначенного для электро-, водо-, газо-, тепло-обеспечения производства (газогенераторные электростанции, оборудование для котельных, трансформаторные подстанции и пр.) - не более 50% от суммы займа.</w:t>
            </w:r>
          </w:p>
          <w:p w:rsidR="001E1833" w:rsidRPr="00813C4F" w:rsidRDefault="009723FF" w:rsidP="009723FF">
            <w:pPr>
              <w:spacing w:after="11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E1833" w:rsidRPr="00813C4F">
              <w:rPr>
                <w:rFonts w:ascii="Times New Roman" w:hAnsi="Times New Roman" w:cs="Times New Roman"/>
                <w:sz w:val="24"/>
                <w:szCs w:val="24"/>
              </w:rPr>
              <w:t>Приобретение Спецтехники, непосредственно используемой в производственной деятельности Заявителя - не более 30% от суммы займа.</w:t>
            </w:r>
          </w:p>
          <w:p w:rsidR="001E1833" w:rsidRPr="00813C4F" w:rsidRDefault="009723FF" w:rsidP="009723FF">
            <w:pPr>
              <w:spacing w:after="11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E1833" w:rsidRPr="00813C4F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строительно-монтажные работы, связанные со строительством новых производственных зданий - не более 20% от суммы займа.</w:t>
            </w:r>
          </w:p>
          <w:p w:rsidR="001E1833" w:rsidRPr="00813C4F" w:rsidRDefault="009723FF" w:rsidP="009723FF">
            <w:pPr>
              <w:spacing w:after="11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1E1833" w:rsidRPr="00813C4F">
              <w:rPr>
                <w:rFonts w:ascii="Times New Roman" w:hAnsi="Times New Roman" w:cs="Times New Roman"/>
                <w:sz w:val="24"/>
                <w:szCs w:val="24"/>
              </w:rPr>
              <w:t>Приобретение сырья и материалов для выпуска промышленных партий продукции в объеме не более 20% от суммы займа.</w:t>
            </w:r>
          </w:p>
          <w:p w:rsidR="00AB2F0E" w:rsidRPr="00813C4F" w:rsidRDefault="009723FF" w:rsidP="009723FF">
            <w:pPr>
              <w:spacing w:after="11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E1833" w:rsidRPr="00813C4F">
              <w:rPr>
                <w:rFonts w:ascii="Times New Roman" w:hAnsi="Times New Roman" w:cs="Times New Roman"/>
                <w:sz w:val="24"/>
                <w:szCs w:val="24"/>
              </w:rPr>
              <w:t>Иные расходы в соответствии со Стандартом Фонда «Условия и порядок отбора проектов для финансирования по программе «Импортозамещение»</w:t>
            </w:r>
          </w:p>
        </w:tc>
        <w:tc>
          <w:tcPr>
            <w:tcW w:w="3369" w:type="dxa"/>
          </w:tcPr>
          <w:p w:rsidR="00AB2F0E" w:rsidRPr="00813C4F" w:rsidRDefault="00E868BC" w:rsidP="00E868BC">
            <w:pPr>
              <w:rPr>
                <w:rFonts w:ascii="Times New Roman" w:hAnsi="Times New Roman" w:cs="Times New Roman"/>
                <w:iCs/>
                <w:sz w:val="60"/>
                <w:szCs w:val="6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ОКВЭД: 13, 14, 15, 16, 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17, 20, 21, 22, 23, 24, 25, 26, 27, 28, 29, 30, 31,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32, 33</w:t>
            </w:r>
          </w:p>
        </w:tc>
      </w:tr>
      <w:tr w:rsidR="005D0F2E" w:rsidRPr="00D06B95" w:rsidTr="005E2B62">
        <w:tc>
          <w:tcPr>
            <w:tcW w:w="3299" w:type="dxa"/>
          </w:tcPr>
          <w:p w:rsidR="005D0F2E" w:rsidRPr="002B39E5" w:rsidRDefault="005D0F2E" w:rsidP="00EE5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9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ПРОЕКТЫ РАЗВИТИЯ (</w:t>
            </w:r>
            <w:r w:rsidRPr="002B39E5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39E5">
              <w:rPr>
                <w:rFonts w:ascii="Times New Roman" w:hAnsi="Times New Roman" w:cs="Times New Roman"/>
                <w:sz w:val="24"/>
                <w:szCs w:val="24"/>
              </w:rPr>
              <w:t>ФРП</w:t>
            </w:r>
            <w:r w:rsidRPr="002B39E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118" w:type="dxa"/>
          </w:tcPr>
          <w:p w:rsidR="005D0F2E" w:rsidRPr="00813C4F" w:rsidRDefault="005D0F2E" w:rsidP="00EE5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Предоставление займа на реализацию инвестиционных проектов.</w:t>
            </w:r>
          </w:p>
          <w:p w:rsidR="005D0F2E" w:rsidRPr="00813C4F" w:rsidRDefault="005D0F2E" w:rsidP="00EE5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займа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– 20-100 млн. руб.</w:t>
            </w:r>
          </w:p>
          <w:p w:rsidR="005D0F2E" w:rsidRPr="00813C4F" w:rsidRDefault="005D0F2E" w:rsidP="00EE5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бюджет проекта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– от 40 млн. руб.</w:t>
            </w:r>
          </w:p>
          <w:p w:rsidR="005D0F2E" w:rsidRPr="00813C4F" w:rsidRDefault="005D0F2E" w:rsidP="00EE5EC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процентные ставки:</w:t>
            </w:r>
          </w:p>
          <w:p w:rsidR="005D0F2E" w:rsidRPr="00813C4F" w:rsidRDefault="005D0F2E" w:rsidP="00EE5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-3% - базовая ставка;</w:t>
            </w:r>
          </w:p>
          <w:p w:rsidR="005D0F2E" w:rsidRPr="00813C4F" w:rsidRDefault="005D0F2E" w:rsidP="00EE5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-1% - при банковской гарантии, а также гарантии ВЭБ РФ, Корпорации МСП или РГО;</w:t>
            </w:r>
          </w:p>
          <w:p w:rsidR="005D0F2E" w:rsidRPr="00813C4F" w:rsidRDefault="005D0F2E" w:rsidP="00EE5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-1% - при покупке российского оборудования на сумму не менее 50% от суммы займа.</w:t>
            </w:r>
          </w:p>
          <w:p w:rsidR="005D0F2E" w:rsidRPr="00813C4F" w:rsidRDefault="005D0F2E" w:rsidP="00EE5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Целевой объем продаж новой продукции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50% от суммы займа в год, начиная со 2 года серийного производства.</w:t>
            </w:r>
          </w:p>
          <w:p w:rsidR="005D0F2E" w:rsidRPr="00813C4F" w:rsidRDefault="005D0F2E" w:rsidP="00EE5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Софинансирование со стороны заявителя, частных инвесторов или банков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50% бюджета проекта. В том числе за счет собственных средств или средств акционеров – не менее 15% суммы займа.</w:t>
            </w:r>
          </w:p>
          <w:p w:rsidR="005D0F2E" w:rsidRPr="00813C4F" w:rsidRDefault="005D0F2E" w:rsidP="00EE5EC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Средства, полученные для финансирования проекта, НЕ могут быть направлены на реализацию следующих мероприятий:</w:t>
            </w:r>
          </w:p>
          <w:p w:rsidR="005D0F2E" w:rsidRPr="00813C4F" w:rsidRDefault="005D0F2E" w:rsidP="00EE5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1.строительство или капитальный ремонт зданий, сооружений, коммуникаций для организации производства или общехозяйственного назначения;</w:t>
            </w:r>
          </w:p>
          <w:p w:rsidR="005D0F2E" w:rsidRPr="00813C4F" w:rsidRDefault="005D0F2E" w:rsidP="00EE5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2.приобретение сырья и ресурсов для выпуска промышленных партий продукции;</w:t>
            </w:r>
          </w:p>
          <w:p w:rsidR="005D0F2E" w:rsidRPr="00813C4F" w:rsidRDefault="005D0F2E" w:rsidP="00EE5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3.рефинансирование заемных средств и погашение кредиторской задолженности и иных обязательств, возникших до даты предоставления Займа, за исключением случаев, прямо предусмотренных Стандартом;</w:t>
            </w:r>
          </w:p>
          <w:p w:rsidR="005D0F2E" w:rsidRPr="00813C4F" w:rsidRDefault="005D0F2E" w:rsidP="00EE5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4.плата процентов по заемным средствам, в том числе по Займу, предоставленному Фондом для финансирования проекта.</w:t>
            </w:r>
          </w:p>
        </w:tc>
        <w:tc>
          <w:tcPr>
            <w:tcW w:w="3369" w:type="dxa"/>
          </w:tcPr>
          <w:p w:rsidR="005D0F2E" w:rsidRPr="00813C4F" w:rsidRDefault="005D0F2E" w:rsidP="00EE5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ОКВЭД: 13, 14, 15, 16, 17, 20, 21, 22, 23, 24, 25, 26, 27, 28, 29, 30, 31, 32, 33</w:t>
            </w:r>
          </w:p>
        </w:tc>
      </w:tr>
      <w:tr w:rsidR="005D0F2E" w:rsidRPr="00D06B95" w:rsidTr="005E2B62">
        <w:tc>
          <w:tcPr>
            <w:tcW w:w="3299" w:type="dxa"/>
          </w:tcPr>
          <w:p w:rsidR="005D0F2E" w:rsidRPr="005D0F2E" w:rsidRDefault="005D0F2E" w:rsidP="005D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КОМПЛЕКТУЮЩИЕ ИЗДЕЛИЯ </w:t>
            </w:r>
            <w:r w:rsidRPr="005D0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(софинансирование с РФРП</w:t>
            </w:r>
            <w:r w:rsidRPr="005D0F2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118" w:type="dxa"/>
          </w:tcPr>
          <w:p w:rsidR="005D0F2E" w:rsidRPr="00813C4F" w:rsidRDefault="005D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займа на реализацию инвестиционных проектов.</w:t>
            </w:r>
          </w:p>
          <w:p w:rsidR="005D0F2E" w:rsidRPr="00813C4F" w:rsidRDefault="005D0F2E" w:rsidP="0089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займа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– 20-100 млн. руб.</w:t>
            </w:r>
          </w:p>
          <w:p w:rsidR="005D0F2E" w:rsidRPr="00813C4F" w:rsidRDefault="005D0F2E" w:rsidP="0019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Общий бюджет проекта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– от 25 млн. руб.</w:t>
            </w:r>
          </w:p>
          <w:p w:rsidR="005D0F2E" w:rsidRPr="00813C4F" w:rsidRDefault="005D0F2E" w:rsidP="0019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Процентные ставки:</w:t>
            </w:r>
          </w:p>
          <w:p w:rsidR="005D0F2E" w:rsidRPr="00813C4F" w:rsidRDefault="005D0F2E" w:rsidP="00895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-1% годовых первые 3 года;</w:t>
            </w:r>
          </w:p>
          <w:p w:rsidR="005D0F2E" w:rsidRPr="00813C4F" w:rsidRDefault="005D0F2E" w:rsidP="00895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-3% годовых на оставшийся срок.</w:t>
            </w:r>
          </w:p>
          <w:p w:rsidR="005D0F2E" w:rsidRPr="00813C4F" w:rsidRDefault="005D0F2E" w:rsidP="00895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Целевой объем продаж новой продукции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30% от суммы займа в год, начиная со 2 года серийного производства.</w:t>
            </w:r>
          </w:p>
          <w:p w:rsidR="005D0F2E" w:rsidRPr="00813C4F" w:rsidRDefault="005D0F2E" w:rsidP="00196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Софинансирование со стороны заявителя, частных инвесторов или банков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20% бюджета проекта, в том числе за счет собственных средств или средств акционеров не менее 0% суммы займа.</w:t>
            </w:r>
          </w:p>
          <w:p w:rsidR="005D0F2E" w:rsidRPr="00813C4F" w:rsidRDefault="005D0F2E" w:rsidP="00E2176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Средства, полученные для финансирования проекта, НЕ могут быть направлены на реализацию следующих мероприятий:</w:t>
            </w:r>
          </w:p>
          <w:p w:rsidR="005D0F2E" w:rsidRPr="00813C4F" w:rsidRDefault="005D0F2E" w:rsidP="00E21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1.строительство или капитальный ремонт зданий, сооружений, коммуникаций для организации производства или общехозяйственного назначения;</w:t>
            </w:r>
          </w:p>
          <w:p w:rsidR="005D0F2E" w:rsidRPr="00813C4F" w:rsidRDefault="005D0F2E" w:rsidP="00E21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2.приобретение сырья и ресурсов для выпуска промышленных партий продукции;</w:t>
            </w:r>
          </w:p>
          <w:p w:rsidR="005D0F2E" w:rsidRPr="00813C4F" w:rsidRDefault="005D0F2E" w:rsidP="00E21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3.рефинансирование заемных средств и погашение кредиторской задолженности и иных обязательств, возникших до даты предоставления Займа, за исключением случаев, прямо предусмотренных Стандартом;</w:t>
            </w:r>
          </w:p>
          <w:p w:rsidR="005D0F2E" w:rsidRPr="00813C4F" w:rsidRDefault="005D0F2E" w:rsidP="00196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4.уплата процентов по заемным средствам, в том числе по Займу, предоставленному Фондом для финансирования проекта.</w:t>
            </w:r>
          </w:p>
        </w:tc>
        <w:tc>
          <w:tcPr>
            <w:tcW w:w="3369" w:type="dxa"/>
          </w:tcPr>
          <w:p w:rsidR="005D0F2E" w:rsidRPr="00813C4F" w:rsidRDefault="005D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ОКВЭД: 13, 14, 15, 16, 17, 20, 21, 22, 23, 24, 25, 26, 27, 28, 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29, 30, 31, 32, 33</w:t>
            </w:r>
          </w:p>
        </w:tc>
      </w:tr>
      <w:tr w:rsidR="005D0F2E" w:rsidRPr="00D06B95" w:rsidTr="005E2B62">
        <w:tc>
          <w:tcPr>
            <w:tcW w:w="3299" w:type="dxa"/>
          </w:tcPr>
          <w:p w:rsidR="005D0F2E" w:rsidRPr="00AD14CB" w:rsidRDefault="005D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ПОВЫШЕНИЕ ПРОИЗВОДИТЕЛЬНОСТИ ТРУДА (софинансирование с РФРП)</w:t>
            </w:r>
          </w:p>
        </w:tc>
        <w:tc>
          <w:tcPr>
            <w:tcW w:w="8118" w:type="dxa"/>
          </w:tcPr>
          <w:p w:rsidR="005D0F2E" w:rsidRPr="00813C4F" w:rsidRDefault="005D0F2E" w:rsidP="0032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Предоставление займа на повышение производительности труда на промышленных предприятиях в соответствии с установленным в Соглашении Заявителю уровнем целевых показателей прироста производительности труда за соответствующий год участия в Национальном проекте.</w:t>
            </w:r>
          </w:p>
          <w:p w:rsidR="005D0F2E" w:rsidRPr="00813C4F" w:rsidRDefault="005D0F2E" w:rsidP="00325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займа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– 20-100 млн. руб.</w:t>
            </w:r>
          </w:p>
          <w:p w:rsidR="005D0F2E" w:rsidRPr="00813C4F" w:rsidRDefault="005D0F2E" w:rsidP="0032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займа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– не более 5 лет. </w:t>
            </w:r>
          </w:p>
          <w:p w:rsidR="005D0F2E" w:rsidRPr="00813C4F" w:rsidRDefault="005D0F2E" w:rsidP="0032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Отсрочка погашения основного долга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– до 3 лет.</w:t>
            </w:r>
          </w:p>
          <w:p w:rsidR="007F6467" w:rsidRPr="00813C4F" w:rsidRDefault="005D0F2E" w:rsidP="0032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Процентная ставка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D0F2E" w:rsidRPr="00813C4F" w:rsidRDefault="005D0F2E" w:rsidP="0032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- 1% годовых.</w:t>
            </w:r>
          </w:p>
          <w:p w:rsidR="007F6467" w:rsidRPr="00813C4F" w:rsidRDefault="007F6467" w:rsidP="00325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бюджет проекта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- от 25 млн. руб.</w:t>
            </w:r>
          </w:p>
          <w:p w:rsidR="005D0F2E" w:rsidRPr="00813C4F" w:rsidRDefault="005D0F2E" w:rsidP="00325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Софинансирование со стороны заявителя, частных инвесторов или </w:t>
            </w: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банков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20% от стоимости приобретаемого оборудования.</w:t>
            </w:r>
          </w:p>
          <w:p w:rsidR="005D0F2E" w:rsidRPr="00813C4F" w:rsidRDefault="005D0F2E" w:rsidP="000C646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расходования займа:</w:t>
            </w:r>
          </w:p>
          <w:p w:rsidR="005D0F2E" w:rsidRPr="00813C4F" w:rsidRDefault="005D0F2E" w:rsidP="000C6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1.Приобретение промышленного оборудования для целей технологического перевооружения и модернизации производства российского и (или) импортного промышленного оборудования как нового, так и бывшего в употреблении.</w:t>
            </w:r>
          </w:p>
          <w:p w:rsidR="005D0F2E" w:rsidRPr="00813C4F" w:rsidRDefault="005D0F2E" w:rsidP="000C64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2.Приобретение товарно-материальных ценностей, включая сырье, материалы, расходные материалы, комплектующие, для испытания оборудования, и технологии – в о</w:t>
            </w:r>
            <w:r w:rsidRPr="00813C4F">
              <w:rPr>
                <w:rFonts w:ascii="Times New Roman" w:eastAsia="Times New Roman" w:hAnsi="Times New Roman" w:cs="Times New Roman"/>
                <w:sz w:val="24"/>
                <w:szCs w:val="24"/>
              </w:rPr>
              <w:t>бъеме до 20 % от суммы займа.</w:t>
            </w:r>
          </w:p>
          <w:p w:rsidR="005D0F2E" w:rsidRPr="00813C4F" w:rsidRDefault="005D0F2E" w:rsidP="000C6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3.Общехозяйственные расходы на выполнение функций управления и обслуживания подразделений, реализующих проект – в объеме не более 10% от суммы займа.</w:t>
            </w:r>
          </w:p>
          <w:p w:rsidR="005D0F2E" w:rsidRPr="00813C4F" w:rsidRDefault="005D0F2E" w:rsidP="000C6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4.Инжиниринг.</w:t>
            </w:r>
          </w:p>
          <w:p w:rsidR="005D0F2E" w:rsidRPr="00813C4F" w:rsidRDefault="005D0F2E" w:rsidP="000C646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Требование к Заявителю:</w:t>
            </w:r>
          </w:p>
          <w:p w:rsidR="005D0F2E" w:rsidRPr="00813C4F" w:rsidRDefault="00B55FFC" w:rsidP="008C0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Наличие соглашения о сотрудничестве между субъектом Российской Федерации, ФЦК и Заявителем, либо соглашения о сотрудничестве между субъектом Российской Федерации, РЦК и Заявителем, либо соглашения о сотрудничестве между Заявителем и субъектом Российской Федерации (при необходимости – с привлечением третьей стороны), либо документа, подтверждающего включение Заявителя в Региональную программу, в соответствии с которым Заявителем приняты обязательства по повышению производительности труда не ниже, установленного Национальным проектом целевого показателя: не менее чем на 10%, 15% и 30% по результатам первого, второго и третьего годов соответственно участия предприятия в национальном проекте по сравнению с базовым значением, далее прирост не менее 5% по отношению к предыдущему году.</w:t>
            </w:r>
          </w:p>
        </w:tc>
        <w:tc>
          <w:tcPr>
            <w:tcW w:w="3369" w:type="dxa"/>
          </w:tcPr>
          <w:p w:rsidR="005D0F2E" w:rsidRPr="00813C4F" w:rsidRDefault="005D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ОКВЭД: 13, 14, 15, 16, 17, 20, 21, 22, 23, 24, 25, 26, 27, 28, 29, 30, 31, 32, 33</w:t>
            </w:r>
          </w:p>
        </w:tc>
      </w:tr>
      <w:tr w:rsidR="005D0F2E" w:rsidRPr="00D06B95" w:rsidTr="005E2B62">
        <w:tc>
          <w:tcPr>
            <w:tcW w:w="3299" w:type="dxa"/>
          </w:tcPr>
          <w:p w:rsidR="005D0F2E" w:rsidRPr="00B55FFC" w:rsidRDefault="005D0F2E" w:rsidP="00785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F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ПРОЕКТЫ ЛЕСНОЙ ПРОМЫШЛЕННОСТИ (софинансирование с </w:t>
            </w:r>
            <w:r w:rsidR="00B55FFC" w:rsidRPr="00B55FFC">
              <w:rPr>
                <w:rFonts w:ascii="Times New Roman" w:hAnsi="Times New Roman" w:cs="Times New Roman"/>
                <w:b/>
                <w:sz w:val="24"/>
                <w:szCs w:val="24"/>
              </w:rPr>
              <w:t>РФРП</w:t>
            </w:r>
            <w:r w:rsidRPr="00B55F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118" w:type="dxa"/>
          </w:tcPr>
          <w:p w:rsidR="005D0F2E" w:rsidRPr="00813C4F" w:rsidRDefault="005D0F2E" w:rsidP="0078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Предоставление займа на реализацию инвестиционных проектов.</w:t>
            </w:r>
          </w:p>
          <w:p w:rsidR="005D0F2E" w:rsidRPr="00813C4F" w:rsidRDefault="005D0F2E" w:rsidP="00785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займа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– 20-100 млн. руб.</w:t>
            </w:r>
          </w:p>
          <w:p w:rsidR="005D0F2E" w:rsidRPr="00813C4F" w:rsidRDefault="005D0F2E" w:rsidP="00785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бюджет проекта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– от 25 млн. руб.</w:t>
            </w:r>
          </w:p>
          <w:p w:rsidR="005D0F2E" w:rsidRPr="00813C4F" w:rsidRDefault="005D0F2E" w:rsidP="0078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Процентная ставка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D0F2E" w:rsidRPr="00813C4F" w:rsidRDefault="005D0F2E" w:rsidP="0078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- 3% годовых</w:t>
            </w:r>
            <w:r w:rsidR="0046396F"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– базовая ставка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0F2E" w:rsidRPr="00813C4F" w:rsidRDefault="005D0F2E" w:rsidP="0078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- 1% годовых при банковской гарантии, а также гарантии Корпорации МСП на всю сумму займа и весь срок займа;</w:t>
            </w:r>
          </w:p>
          <w:p w:rsidR="005D0F2E" w:rsidRPr="00813C4F" w:rsidRDefault="005D0F2E" w:rsidP="0078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- 1% годовых при покупке российского оборудования на сумму не менее 50% от суммы займа.</w:t>
            </w:r>
          </w:p>
          <w:p w:rsidR="005D0F2E" w:rsidRPr="00813C4F" w:rsidRDefault="005D0F2E" w:rsidP="00785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Софинансирование со стороны заявителя, частных инвесторов или банков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20% бюджета проекта.</w:t>
            </w:r>
          </w:p>
          <w:p w:rsidR="005D0F2E" w:rsidRPr="00813C4F" w:rsidRDefault="005D0F2E" w:rsidP="00785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Требования к заявителю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: включен в реестр МСП, ведение деятельности по ОКВЭД 16.</w:t>
            </w:r>
          </w:p>
          <w:p w:rsidR="005D0F2E" w:rsidRPr="00813C4F" w:rsidRDefault="005D0F2E" w:rsidP="00785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Целевой объем продаж новой продукции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50% от суммы займа в год, начиная со 2 года промышленной эксплуатации оборудования.</w:t>
            </w:r>
          </w:p>
          <w:p w:rsidR="005D0F2E" w:rsidRPr="00813C4F" w:rsidRDefault="005D0F2E" w:rsidP="00785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Требования к обеспечению</w:t>
            </w: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: банковская гарантия на всю сумму займа и проценты больше или равно 50% суммы займа должно быть обеспечено только поручительством РГО или гарантией Корпорации МСП. Обеспечение на оставшуюся часть займа – согласно стандартам Фонда.</w:t>
            </w:r>
          </w:p>
          <w:p w:rsidR="005D0F2E" w:rsidRPr="00813C4F" w:rsidRDefault="005D0F2E" w:rsidP="00C845C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Средства, полученные для финансирования проекта, не могут быть направлены на реализацию следующих мероприятий:</w:t>
            </w:r>
          </w:p>
          <w:p w:rsidR="005D0F2E" w:rsidRPr="00813C4F" w:rsidRDefault="005D0F2E" w:rsidP="00C84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1.строительство или капитальный ремонт зданий, сооружений, коммуникаций для организации производства или общехозяйственного назначения;</w:t>
            </w:r>
          </w:p>
          <w:p w:rsidR="005D0F2E" w:rsidRPr="00813C4F" w:rsidRDefault="005D0F2E" w:rsidP="00C84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2.приобретение сырья и ресурсов для выпуска опытных и промышленных партий продукции;</w:t>
            </w:r>
          </w:p>
          <w:p w:rsidR="005D0F2E" w:rsidRPr="00813C4F" w:rsidRDefault="005D0F2E" w:rsidP="00C84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3.рефинансирование заемных средств и погашение кредиторской задолженности и иных обязательств, возникших до даты предоставления Займа, за исключением случаев, прямо предусмотренных Стандартом;</w:t>
            </w:r>
          </w:p>
          <w:p w:rsidR="005D0F2E" w:rsidRPr="00813C4F" w:rsidRDefault="005D0F2E" w:rsidP="00785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4.уплата процентов по заемным средствам, в том числе по Займу, предоставленному Фондом для финансирования проекта;</w:t>
            </w:r>
          </w:p>
          <w:p w:rsidR="005D0F2E" w:rsidRPr="00813C4F" w:rsidRDefault="005D0F2E" w:rsidP="00785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t>5.оплата консультационных и посреднических услуг.</w:t>
            </w:r>
          </w:p>
        </w:tc>
        <w:tc>
          <w:tcPr>
            <w:tcW w:w="3369" w:type="dxa"/>
          </w:tcPr>
          <w:p w:rsidR="005D0F2E" w:rsidRPr="00813C4F" w:rsidRDefault="005D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ОКВЭД: 16</w:t>
            </w:r>
          </w:p>
        </w:tc>
      </w:tr>
    </w:tbl>
    <w:p w:rsidR="000A23F9" w:rsidRPr="00D06B95" w:rsidRDefault="000A23F9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A23F9" w:rsidRPr="00D06B95" w:rsidSect="00662B81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AC1" w:rsidRDefault="00336AC1" w:rsidP="00875F6A">
      <w:pPr>
        <w:spacing w:after="0" w:line="240" w:lineRule="auto"/>
      </w:pPr>
      <w:r>
        <w:separator/>
      </w:r>
    </w:p>
  </w:endnote>
  <w:endnote w:type="continuationSeparator" w:id="1">
    <w:p w:rsidR="00336AC1" w:rsidRDefault="00336AC1" w:rsidP="00875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AC1" w:rsidRDefault="00336AC1" w:rsidP="00875F6A">
      <w:pPr>
        <w:spacing w:after="0" w:line="240" w:lineRule="auto"/>
      </w:pPr>
      <w:r>
        <w:separator/>
      </w:r>
    </w:p>
  </w:footnote>
  <w:footnote w:type="continuationSeparator" w:id="1">
    <w:p w:rsidR="00336AC1" w:rsidRDefault="00336AC1" w:rsidP="00875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22155"/>
      <w:docPartObj>
        <w:docPartGallery w:val="Номера страниц (вверху страницы)"/>
        <w:docPartUnique/>
      </w:docPartObj>
    </w:sdtPr>
    <w:sdtContent>
      <w:p w:rsidR="00875F6A" w:rsidRDefault="00A56DEF">
        <w:pPr>
          <w:pStyle w:val="a7"/>
          <w:jc w:val="center"/>
        </w:pPr>
        <w:fldSimple w:instr=" PAGE   \* MERGEFORMAT ">
          <w:r w:rsidR="00E868BC">
            <w:rPr>
              <w:noProof/>
            </w:rPr>
            <w:t>11</w:t>
          </w:r>
        </w:fldSimple>
      </w:p>
    </w:sdtContent>
  </w:sdt>
  <w:p w:rsidR="00875F6A" w:rsidRDefault="00875F6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30C3"/>
    <w:multiLevelType w:val="multilevel"/>
    <w:tmpl w:val="BCAE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9C3C15"/>
    <w:multiLevelType w:val="multilevel"/>
    <w:tmpl w:val="5968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F11ECA"/>
    <w:multiLevelType w:val="hybridMultilevel"/>
    <w:tmpl w:val="222C4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B27BA"/>
    <w:multiLevelType w:val="multilevel"/>
    <w:tmpl w:val="7F44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116786"/>
    <w:multiLevelType w:val="multilevel"/>
    <w:tmpl w:val="89E6D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92272"/>
    <w:multiLevelType w:val="multilevel"/>
    <w:tmpl w:val="3F72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027E23"/>
    <w:multiLevelType w:val="multilevel"/>
    <w:tmpl w:val="A7F60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4516C3"/>
    <w:multiLevelType w:val="multilevel"/>
    <w:tmpl w:val="C3F8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2964C2"/>
    <w:multiLevelType w:val="multilevel"/>
    <w:tmpl w:val="7390E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8812B1"/>
    <w:multiLevelType w:val="multilevel"/>
    <w:tmpl w:val="813C5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050716"/>
    <w:multiLevelType w:val="multilevel"/>
    <w:tmpl w:val="1618E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5750A7"/>
    <w:multiLevelType w:val="multilevel"/>
    <w:tmpl w:val="B366F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3D2400"/>
    <w:multiLevelType w:val="multilevel"/>
    <w:tmpl w:val="77DC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4C47D5"/>
    <w:multiLevelType w:val="multilevel"/>
    <w:tmpl w:val="0AA23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8B091D"/>
    <w:multiLevelType w:val="hybridMultilevel"/>
    <w:tmpl w:val="EFB81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15BDB"/>
    <w:multiLevelType w:val="multilevel"/>
    <w:tmpl w:val="4C4A1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203892"/>
    <w:multiLevelType w:val="multilevel"/>
    <w:tmpl w:val="01709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E66C96"/>
    <w:multiLevelType w:val="multilevel"/>
    <w:tmpl w:val="1D300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12"/>
  </w:num>
  <w:num w:numId="7">
    <w:abstractNumId w:val="14"/>
  </w:num>
  <w:num w:numId="8">
    <w:abstractNumId w:val="16"/>
  </w:num>
  <w:num w:numId="9">
    <w:abstractNumId w:val="5"/>
  </w:num>
  <w:num w:numId="10">
    <w:abstractNumId w:val="13"/>
  </w:num>
  <w:num w:numId="11">
    <w:abstractNumId w:val="1"/>
  </w:num>
  <w:num w:numId="12">
    <w:abstractNumId w:val="3"/>
  </w:num>
  <w:num w:numId="13">
    <w:abstractNumId w:val="17"/>
  </w:num>
  <w:num w:numId="14">
    <w:abstractNumId w:val="15"/>
  </w:num>
  <w:num w:numId="15">
    <w:abstractNumId w:val="7"/>
  </w:num>
  <w:num w:numId="16">
    <w:abstractNumId w:val="6"/>
  </w:num>
  <w:num w:numId="17">
    <w:abstractNumId w:val="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2B81"/>
    <w:rsid w:val="000178D0"/>
    <w:rsid w:val="000566C2"/>
    <w:rsid w:val="000710B2"/>
    <w:rsid w:val="00071D95"/>
    <w:rsid w:val="00074E7B"/>
    <w:rsid w:val="00082ABA"/>
    <w:rsid w:val="00095A4B"/>
    <w:rsid w:val="000A23F9"/>
    <w:rsid w:val="000A50FC"/>
    <w:rsid w:val="000C3EA1"/>
    <w:rsid w:val="000C646F"/>
    <w:rsid w:val="000C74E3"/>
    <w:rsid w:val="000D492F"/>
    <w:rsid w:val="000D7455"/>
    <w:rsid w:val="000E7B3F"/>
    <w:rsid w:val="001063AD"/>
    <w:rsid w:val="00111689"/>
    <w:rsid w:val="0011317C"/>
    <w:rsid w:val="00120C7E"/>
    <w:rsid w:val="00121B74"/>
    <w:rsid w:val="00126432"/>
    <w:rsid w:val="00172322"/>
    <w:rsid w:val="00196A06"/>
    <w:rsid w:val="001E1833"/>
    <w:rsid w:val="00261D21"/>
    <w:rsid w:val="00262F24"/>
    <w:rsid w:val="0027068A"/>
    <w:rsid w:val="00277D6A"/>
    <w:rsid w:val="002A3625"/>
    <w:rsid w:val="002B39E5"/>
    <w:rsid w:val="002B5A57"/>
    <w:rsid w:val="002D70EA"/>
    <w:rsid w:val="002F439C"/>
    <w:rsid w:val="00313868"/>
    <w:rsid w:val="003235A2"/>
    <w:rsid w:val="003250EC"/>
    <w:rsid w:val="00325D76"/>
    <w:rsid w:val="00336AC1"/>
    <w:rsid w:val="00340972"/>
    <w:rsid w:val="00347386"/>
    <w:rsid w:val="003767D3"/>
    <w:rsid w:val="003D7C9D"/>
    <w:rsid w:val="003F7E25"/>
    <w:rsid w:val="0041177D"/>
    <w:rsid w:val="0046396F"/>
    <w:rsid w:val="00474F23"/>
    <w:rsid w:val="00535EE6"/>
    <w:rsid w:val="00547FFC"/>
    <w:rsid w:val="00552833"/>
    <w:rsid w:val="00564B50"/>
    <w:rsid w:val="005D0F2E"/>
    <w:rsid w:val="005E2B62"/>
    <w:rsid w:val="00612342"/>
    <w:rsid w:val="00622AD4"/>
    <w:rsid w:val="00646E34"/>
    <w:rsid w:val="00662B81"/>
    <w:rsid w:val="006C5329"/>
    <w:rsid w:val="006D62DF"/>
    <w:rsid w:val="006F3293"/>
    <w:rsid w:val="00703937"/>
    <w:rsid w:val="007052D0"/>
    <w:rsid w:val="007357AD"/>
    <w:rsid w:val="0075628D"/>
    <w:rsid w:val="00756FDD"/>
    <w:rsid w:val="0077713B"/>
    <w:rsid w:val="00781C9F"/>
    <w:rsid w:val="0078579A"/>
    <w:rsid w:val="00792C94"/>
    <w:rsid w:val="007F6467"/>
    <w:rsid w:val="00813C4F"/>
    <w:rsid w:val="008261D5"/>
    <w:rsid w:val="008353A2"/>
    <w:rsid w:val="00835A15"/>
    <w:rsid w:val="00855361"/>
    <w:rsid w:val="00875F6A"/>
    <w:rsid w:val="008955A2"/>
    <w:rsid w:val="008C0D6B"/>
    <w:rsid w:val="008F15A8"/>
    <w:rsid w:val="008F2660"/>
    <w:rsid w:val="008F2CBD"/>
    <w:rsid w:val="009362B2"/>
    <w:rsid w:val="0095153D"/>
    <w:rsid w:val="009723FF"/>
    <w:rsid w:val="00974EF4"/>
    <w:rsid w:val="009756C3"/>
    <w:rsid w:val="00994622"/>
    <w:rsid w:val="009A1E8C"/>
    <w:rsid w:val="009D739C"/>
    <w:rsid w:val="009E173F"/>
    <w:rsid w:val="00A041E1"/>
    <w:rsid w:val="00A252FE"/>
    <w:rsid w:val="00A56DEF"/>
    <w:rsid w:val="00A57C9C"/>
    <w:rsid w:val="00A70935"/>
    <w:rsid w:val="00A949D4"/>
    <w:rsid w:val="00AB0E6A"/>
    <w:rsid w:val="00AB2F0E"/>
    <w:rsid w:val="00AB5A1A"/>
    <w:rsid w:val="00AC2931"/>
    <w:rsid w:val="00AD14CB"/>
    <w:rsid w:val="00B55FFC"/>
    <w:rsid w:val="00B635C9"/>
    <w:rsid w:val="00B63CAE"/>
    <w:rsid w:val="00B92428"/>
    <w:rsid w:val="00BD721E"/>
    <w:rsid w:val="00BE0111"/>
    <w:rsid w:val="00BE7A0F"/>
    <w:rsid w:val="00BF4B0B"/>
    <w:rsid w:val="00C149E8"/>
    <w:rsid w:val="00C41205"/>
    <w:rsid w:val="00C728F8"/>
    <w:rsid w:val="00C845CD"/>
    <w:rsid w:val="00C86589"/>
    <w:rsid w:val="00CB6595"/>
    <w:rsid w:val="00CC1883"/>
    <w:rsid w:val="00D06B95"/>
    <w:rsid w:val="00D26DC7"/>
    <w:rsid w:val="00D83CA1"/>
    <w:rsid w:val="00DB6BF5"/>
    <w:rsid w:val="00DD1311"/>
    <w:rsid w:val="00DE67EE"/>
    <w:rsid w:val="00E21177"/>
    <w:rsid w:val="00E2176C"/>
    <w:rsid w:val="00E868BC"/>
    <w:rsid w:val="00EA24C4"/>
    <w:rsid w:val="00EA642B"/>
    <w:rsid w:val="00ED08F2"/>
    <w:rsid w:val="00ED549A"/>
    <w:rsid w:val="00F22B41"/>
    <w:rsid w:val="00F557F8"/>
    <w:rsid w:val="00F55F1A"/>
    <w:rsid w:val="00F56EB0"/>
    <w:rsid w:val="00FD5A8A"/>
    <w:rsid w:val="00FE0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68"/>
  </w:style>
  <w:style w:type="paragraph" w:styleId="3">
    <w:name w:val="heading 3"/>
    <w:basedOn w:val="a"/>
    <w:link w:val="30"/>
    <w:uiPriority w:val="9"/>
    <w:qFormat/>
    <w:rsid w:val="00B635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0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0393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635C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List Paragraph"/>
    <w:basedOn w:val="a"/>
    <w:uiPriority w:val="34"/>
    <w:qFormat/>
    <w:rsid w:val="0075628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5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5F6A"/>
  </w:style>
  <w:style w:type="paragraph" w:styleId="a9">
    <w:name w:val="footer"/>
    <w:basedOn w:val="a"/>
    <w:link w:val="aa"/>
    <w:uiPriority w:val="99"/>
    <w:unhideWhenUsed/>
    <w:rsid w:val="00875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5F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4665A-D682-4766-A4F1-19BEAC96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</TotalTime>
  <Pages>14</Pages>
  <Words>3738</Words>
  <Characters>21313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2356-00258</dc:creator>
  <cp:keywords/>
  <dc:description/>
  <cp:lastModifiedBy>2356-00258</cp:lastModifiedBy>
  <cp:revision>100</cp:revision>
  <cp:lastPrinted>2022-06-06T13:33:00Z</cp:lastPrinted>
  <dcterms:created xsi:type="dcterms:W3CDTF">2020-11-26T11:44:00Z</dcterms:created>
  <dcterms:modified xsi:type="dcterms:W3CDTF">2022-06-08T11:57:00Z</dcterms:modified>
</cp:coreProperties>
</file>