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310" w:rsidRPr="006F4EC6" w:rsidRDefault="00CF579F" w:rsidP="00CF579F">
      <w:pPr>
        <w:spacing w:after="0"/>
        <w:jc w:val="center"/>
        <w:rPr>
          <w:rFonts w:ascii="Times New Roman" w:hAnsi="Times New Roman" w:cs="Times New Roman"/>
          <w:b/>
          <w:sz w:val="28"/>
          <w:szCs w:val="28"/>
        </w:rPr>
      </w:pPr>
      <w:r w:rsidRPr="006F4EC6">
        <w:rPr>
          <w:rFonts w:ascii="Times New Roman" w:hAnsi="Times New Roman" w:cs="Times New Roman"/>
          <w:b/>
          <w:sz w:val="28"/>
          <w:szCs w:val="28"/>
        </w:rPr>
        <w:t>ИНФОРМАЦИЯ</w:t>
      </w:r>
    </w:p>
    <w:p w:rsidR="00CF579F" w:rsidRDefault="00CF579F" w:rsidP="00CF579F">
      <w:pPr>
        <w:spacing w:after="0"/>
        <w:jc w:val="center"/>
        <w:rPr>
          <w:rFonts w:ascii="Times New Roman" w:hAnsi="Times New Roman" w:cs="Times New Roman"/>
          <w:sz w:val="28"/>
          <w:szCs w:val="28"/>
        </w:rPr>
      </w:pPr>
      <w:r>
        <w:rPr>
          <w:rFonts w:ascii="Times New Roman" w:hAnsi="Times New Roman" w:cs="Times New Roman"/>
          <w:sz w:val="28"/>
          <w:szCs w:val="28"/>
        </w:rPr>
        <w:t xml:space="preserve">О результатах контрольного мероприятия проведенного в МАУК </w:t>
      </w:r>
    </w:p>
    <w:p w:rsidR="00CF579F" w:rsidRDefault="00CF579F" w:rsidP="00CF579F">
      <w:pPr>
        <w:spacing w:after="0"/>
        <w:jc w:val="center"/>
        <w:rPr>
          <w:rFonts w:ascii="Times New Roman" w:hAnsi="Times New Roman" w:cs="Times New Roman"/>
          <w:sz w:val="28"/>
          <w:szCs w:val="28"/>
        </w:rPr>
      </w:pPr>
      <w:r>
        <w:rPr>
          <w:rFonts w:ascii="Times New Roman" w:hAnsi="Times New Roman" w:cs="Times New Roman"/>
          <w:sz w:val="28"/>
          <w:szCs w:val="28"/>
        </w:rPr>
        <w:t xml:space="preserve">«Усть-Лабинский городской Дом культуры» Усть-Лабинского </w:t>
      </w:r>
    </w:p>
    <w:p w:rsidR="00CF579F" w:rsidRDefault="00CF579F" w:rsidP="00CF579F">
      <w:pPr>
        <w:spacing w:after="0"/>
        <w:jc w:val="center"/>
        <w:rPr>
          <w:rFonts w:ascii="Times New Roman" w:hAnsi="Times New Roman" w:cs="Times New Roman"/>
          <w:sz w:val="28"/>
          <w:szCs w:val="28"/>
        </w:rPr>
      </w:pPr>
      <w:r>
        <w:rPr>
          <w:rFonts w:ascii="Times New Roman" w:hAnsi="Times New Roman" w:cs="Times New Roman"/>
          <w:sz w:val="28"/>
          <w:szCs w:val="28"/>
        </w:rPr>
        <w:t>городского поселения Усть-Лабинского района</w:t>
      </w:r>
    </w:p>
    <w:p w:rsidR="00BA3D16" w:rsidRDefault="00BA3D16" w:rsidP="00CF579F">
      <w:pPr>
        <w:spacing w:after="0"/>
        <w:jc w:val="center"/>
        <w:rPr>
          <w:rFonts w:ascii="Times New Roman" w:hAnsi="Times New Roman" w:cs="Times New Roman"/>
          <w:sz w:val="28"/>
          <w:szCs w:val="28"/>
        </w:rPr>
      </w:pPr>
    </w:p>
    <w:p w:rsidR="00BA3D16" w:rsidRPr="003966E7" w:rsidRDefault="00BA3D16" w:rsidP="00BA3D16">
      <w:pPr>
        <w:autoSpaceDE w:val="0"/>
        <w:autoSpaceDN w:val="0"/>
        <w:adjustRightInd w:val="0"/>
        <w:spacing w:after="0"/>
        <w:ind w:left="57" w:firstLine="709"/>
        <w:jc w:val="both"/>
        <w:rPr>
          <w:rFonts w:ascii="Times New Roman" w:hAnsi="Times New Roman" w:cs="Times New Roman"/>
          <w:bCs/>
          <w:sz w:val="28"/>
          <w:szCs w:val="28"/>
        </w:rPr>
      </w:pPr>
      <w:r w:rsidRPr="00BA3D16">
        <w:rPr>
          <w:rFonts w:ascii="Times New Roman" w:hAnsi="Times New Roman" w:cs="Times New Roman"/>
          <w:sz w:val="28"/>
          <w:szCs w:val="28"/>
        </w:rPr>
        <w:t xml:space="preserve">В соответствии с Планом работы Контрольно-счетной палаты муниципального образования Усть-Лабинский район (далее – Контрольно-счетная палата) на  2018 год Контрольно-счетной палатой проведена проверка отдельных вопросов финансово-хозяйственной деятельности муниципального автономного учреждения культуры «Усть-Лабинский </w:t>
      </w:r>
      <w:r w:rsidRPr="003966E7">
        <w:rPr>
          <w:rFonts w:ascii="Times New Roman" w:hAnsi="Times New Roman" w:cs="Times New Roman"/>
          <w:sz w:val="28"/>
          <w:szCs w:val="28"/>
        </w:rPr>
        <w:t>городской Дом культуры»</w:t>
      </w:r>
      <w:r w:rsidR="003966E7">
        <w:rPr>
          <w:rFonts w:ascii="Times New Roman" w:hAnsi="Times New Roman" w:cs="Times New Roman"/>
          <w:sz w:val="28"/>
          <w:szCs w:val="28"/>
        </w:rPr>
        <w:t xml:space="preserve"> (далее – Учреждение)</w:t>
      </w:r>
      <w:r w:rsidRPr="003966E7">
        <w:rPr>
          <w:rFonts w:ascii="Times New Roman" w:hAnsi="Times New Roman" w:cs="Times New Roman"/>
          <w:sz w:val="28"/>
          <w:szCs w:val="28"/>
        </w:rPr>
        <w:t xml:space="preserve"> за 2016 и 2017 годы</w:t>
      </w:r>
      <w:r w:rsidRPr="003966E7">
        <w:rPr>
          <w:rFonts w:ascii="Times New Roman" w:hAnsi="Times New Roman" w:cs="Times New Roman"/>
          <w:bCs/>
          <w:sz w:val="28"/>
          <w:szCs w:val="28"/>
        </w:rPr>
        <w:t>.</w:t>
      </w:r>
    </w:p>
    <w:p w:rsidR="003966E7" w:rsidRDefault="003966E7" w:rsidP="007B1A26">
      <w:pPr>
        <w:tabs>
          <w:tab w:val="left" w:pos="15"/>
        </w:tabs>
        <w:autoSpaceDE w:val="0"/>
        <w:spacing w:after="0"/>
        <w:ind w:firstLine="567"/>
        <w:jc w:val="both"/>
        <w:rPr>
          <w:rFonts w:ascii="Times New Roman" w:hAnsi="Times New Roman" w:cs="Times New Roman"/>
          <w:sz w:val="28"/>
          <w:szCs w:val="28"/>
          <w:shd w:val="clear" w:color="auto" w:fill="FFFFFF"/>
        </w:rPr>
      </w:pPr>
      <w:r w:rsidRPr="003966E7">
        <w:rPr>
          <w:rFonts w:ascii="Times New Roman" w:hAnsi="Times New Roman" w:cs="Times New Roman"/>
          <w:sz w:val="28"/>
          <w:szCs w:val="28"/>
          <w:shd w:val="clear" w:color="auto" w:fill="FFFFFF"/>
        </w:rPr>
        <w:t xml:space="preserve">Проверка показала, что в целом работа </w:t>
      </w:r>
      <w:r>
        <w:rPr>
          <w:rFonts w:ascii="Times New Roman" w:hAnsi="Times New Roman" w:cs="Times New Roman"/>
          <w:sz w:val="28"/>
          <w:szCs w:val="28"/>
          <w:shd w:val="clear" w:color="auto" w:fill="FFFFFF"/>
        </w:rPr>
        <w:t xml:space="preserve">Учреждения </w:t>
      </w:r>
      <w:r w:rsidRPr="003966E7">
        <w:rPr>
          <w:rFonts w:ascii="Times New Roman" w:hAnsi="Times New Roman" w:cs="Times New Roman"/>
          <w:sz w:val="28"/>
          <w:szCs w:val="28"/>
          <w:shd w:val="clear" w:color="auto" w:fill="FFFFFF"/>
        </w:rPr>
        <w:t xml:space="preserve">ведется в соответствии с требованиями бюджетного законодательства, на основании приказов, положений, инструкций Министерства финансов Российской Федерации, рекомендаций Министерства </w:t>
      </w:r>
      <w:r>
        <w:rPr>
          <w:rFonts w:ascii="Times New Roman" w:hAnsi="Times New Roman" w:cs="Times New Roman"/>
          <w:sz w:val="28"/>
          <w:szCs w:val="28"/>
          <w:shd w:val="clear" w:color="auto" w:fill="FFFFFF"/>
        </w:rPr>
        <w:t xml:space="preserve">культуры </w:t>
      </w:r>
      <w:r w:rsidRPr="003966E7">
        <w:rPr>
          <w:rFonts w:ascii="Times New Roman" w:hAnsi="Times New Roman" w:cs="Times New Roman"/>
          <w:sz w:val="28"/>
          <w:szCs w:val="28"/>
          <w:shd w:val="clear" w:color="auto" w:fill="FFFFFF"/>
        </w:rPr>
        <w:t xml:space="preserve">Российской Федерации, </w:t>
      </w:r>
      <w:r w:rsidR="00CA45E8">
        <w:rPr>
          <w:rFonts w:ascii="Times New Roman" w:hAnsi="Times New Roman" w:cs="Times New Roman"/>
          <w:sz w:val="28"/>
          <w:szCs w:val="28"/>
          <w:shd w:val="clear" w:color="auto" w:fill="FFFFFF"/>
        </w:rPr>
        <w:t xml:space="preserve">решений Совета, </w:t>
      </w:r>
      <w:r w:rsidRPr="003966E7">
        <w:rPr>
          <w:rFonts w:ascii="Times New Roman" w:hAnsi="Times New Roman" w:cs="Times New Roman"/>
          <w:sz w:val="28"/>
          <w:szCs w:val="28"/>
          <w:shd w:val="clear" w:color="auto" w:fill="FFFFFF"/>
        </w:rPr>
        <w:t xml:space="preserve">постановлений </w:t>
      </w:r>
      <w:r>
        <w:rPr>
          <w:rFonts w:ascii="Times New Roman" w:hAnsi="Times New Roman" w:cs="Times New Roman"/>
          <w:sz w:val="28"/>
          <w:szCs w:val="28"/>
          <w:shd w:val="clear" w:color="auto" w:fill="FFFFFF"/>
        </w:rPr>
        <w:t xml:space="preserve">и распоряжений </w:t>
      </w:r>
      <w:r w:rsidRPr="003966E7">
        <w:rPr>
          <w:rFonts w:ascii="Times New Roman" w:hAnsi="Times New Roman" w:cs="Times New Roman"/>
          <w:sz w:val="28"/>
          <w:szCs w:val="28"/>
          <w:shd w:val="clear" w:color="auto" w:fill="FFFFFF"/>
        </w:rPr>
        <w:t xml:space="preserve">администрации </w:t>
      </w:r>
      <w:r>
        <w:rPr>
          <w:rFonts w:ascii="Times New Roman" w:hAnsi="Times New Roman" w:cs="Times New Roman"/>
          <w:sz w:val="28"/>
          <w:szCs w:val="28"/>
          <w:shd w:val="clear" w:color="auto" w:fill="FFFFFF"/>
        </w:rPr>
        <w:t>Усть-Лабинского городского поселения</w:t>
      </w:r>
      <w:r w:rsidR="00CA45E8">
        <w:rPr>
          <w:rFonts w:ascii="Times New Roman" w:hAnsi="Times New Roman" w:cs="Times New Roman"/>
          <w:sz w:val="28"/>
          <w:szCs w:val="28"/>
          <w:shd w:val="clear" w:color="auto" w:fill="FFFFFF"/>
        </w:rPr>
        <w:t xml:space="preserve"> Усть-Лабинского района</w:t>
      </w:r>
      <w:r w:rsidRPr="003966E7">
        <w:rPr>
          <w:rFonts w:ascii="Times New Roman" w:hAnsi="Times New Roman" w:cs="Times New Roman"/>
          <w:sz w:val="28"/>
          <w:szCs w:val="28"/>
          <w:shd w:val="clear" w:color="auto" w:fill="FFFFFF"/>
        </w:rPr>
        <w:t>.</w:t>
      </w:r>
    </w:p>
    <w:p w:rsidR="00CA45E8" w:rsidRPr="00CA45E8" w:rsidRDefault="00CA45E8" w:rsidP="007B1A26">
      <w:pPr>
        <w:autoSpaceDE w:val="0"/>
        <w:autoSpaceDN w:val="0"/>
        <w:adjustRightInd w:val="0"/>
        <w:spacing w:after="0"/>
        <w:ind w:left="57" w:firstLine="709"/>
        <w:jc w:val="both"/>
        <w:rPr>
          <w:rFonts w:ascii="Times New Roman" w:hAnsi="Times New Roman" w:cs="Times New Roman"/>
          <w:color w:val="000000"/>
          <w:sz w:val="28"/>
          <w:szCs w:val="28"/>
        </w:rPr>
      </w:pPr>
      <w:r w:rsidRPr="00CA45E8">
        <w:rPr>
          <w:rFonts w:ascii="Times New Roman" w:hAnsi="Times New Roman" w:cs="Times New Roman"/>
          <w:color w:val="000000"/>
          <w:sz w:val="28"/>
          <w:szCs w:val="28"/>
        </w:rPr>
        <w:t>В</w:t>
      </w:r>
      <w:r w:rsidR="006F4EC6">
        <w:rPr>
          <w:rFonts w:ascii="Times New Roman" w:hAnsi="Times New Roman" w:cs="Times New Roman"/>
          <w:color w:val="000000"/>
          <w:sz w:val="28"/>
          <w:szCs w:val="28"/>
        </w:rPr>
        <w:t>месте с тем,</w:t>
      </w:r>
      <w:r w:rsidRPr="00CA45E8">
        <w:rPr>
          <w:rFonts w:ascii="Times New Roman" w:hAnsi="Times New Roman" w:cs="Times New Roman"/>
          <w:color w:val="000000"/>
          <w:sz w:val="28"/>
          <w:szCs w:val="28"/>
        </w:rPr>
        <w:t xml:space="preserve"> п</w:t>
      </w:r>
      <w:r w:rsidRPr="00CA45E8">
        <w:rPr>
          <w:rFonts w:ascii="Times New Roman" w:hAnsi="Times New Roman" w:cs="Times New Roman"/>
          <w:color w:val="000000"/>
          <w:sz w:val="28"/>
          <w:szCs w:val="28"/>
        </w:rPr>
        <w:t xml:space="preserve">о результатам проведенного контрольного мероприятия выявлены нарушения и недостатки на общую сумму 2 472 640,66 </w:t>
      </w:r>
      <w:r>
        <w:rPr>
          <w:rFonts w:ascii="Times New Roman" w:hAnsi="Times New Roman" w:cs="Times New Roman"/>
          <w:color w:val="000000"/>
          <w:sz w:val="28"/>
          <w:szCs w:val="28"/>
        </w:rPr>
        <w:t>рублей</w:t>
      </w:r>
      <w:r w:rsidRPr="00CA45E8">
        <w:rPr>
          <w:rFonts w:ascii="Times New Roman" w:hAnsi="Times New Roman" w:cs="Times New Roman"/>
          <w:color w:val="000000"/>
          <w:sz w:val="28"/>
          <w:szCs w:val="28"/>
        </w:rPr>
        <w:t>, из них 161 588,38 р</w:t>
      </w:r>
      <w:r w:rsidRPr="00CA45E8">
        <w:rPr>
          <w:rFonts w:ascii="Times New Roman" w:hAnsi="Times New Roman" w:cs="Times New Roman"/>
          <w:color w:val="000000"/>
          <w:sz w:val="28"/>
          <w:szCs w:val="28"/>
        </w:rPr>
        <w:t>ублей средства краевого бюджета и 11</w:t>
      </w:r>
      <w:r>
        <w:rPr>
          <w:rFonts w:ascii="Times New Roman" w:hAnsi="Times New Roman" w:cs="Times New Roman"/>
          <w:color w:val="000000"/>
          <w:sz w:val="28"/>
          <w:szCs w:val="28"/>
        </w:rPr>
        <w:t>6</w:t>
      </w:r>
      <w:r w:rsidRPr="00CA45E8">
        <w:rPr>
          <w:rFonts w:ascii="Times New Roman" w:hAnsi="Times New Roman" w:cs="Times New Roman"/>
          <w:color w:val="000000"/>
          <w:sz w:val="28"/>
          <w:szCs w:val="28"/>
        </w:rPr>
        <w:t> </w:t>
      </w:r>
      <w:r>
        <w:rPr>
          <w:rFonts w:ascii="Times New Roman" w:hAnsi="Times New Roman" w:cs="Times New Roman"/>
          <w:color w:val="000000"/>
          <w:sz w:val="28"/>
          <w:szCs w:val="28"/>
        </w:rPr>
        <w:t>47</w:t>
      </w:r>
      <w:r w:rsidRPr="00CA45E8">
        <w:rPr>
          <w:rFonts w:ascii="Times New Roman" w:hAnsi="Times New Roman" w:cs="Times New Roman"/>
          <w:color w:val="000000"/>
          <w:sz w:val="28"/>
          <w:szCs w:val="28"/>
        </w:rPr>
        <w:t>6,</w:t>
      </w:r>
      <w:r>
        <w:rPr>
          <w:rFonts w:ascii="Times New Roman" w:hAnsi="Times New Roman" w:cs="Times New Roman"/>
          <w:color w:val="000000"/>
          <w:sz w:val="28"/>
          <w:szCs w:val="28"/>
        </w:rPr>
        <w:t>8</w:t>
      </w:r>
      <w:r w:rsidRPr="00CA45E8">
        <w:rPr>
          <w:rFonts w:ascii="Times New Roman" w:hAnsi="Times New Roman" w:cs="Times New Roman"/>
          <w:color w:val="000000"/>
          <w:sz w:val="28"/>
          <w:szCs w:val="28"/>
        </w:rPr>
        <w:t>8 рублей средства от приносящей доход деятельности,</w:t>
      </w:r>
      <w:r w:rsidRPr="00CA45E8">
        <w:rPr>
          <w:rFonts w:ascii="Times New Roman" w:hAnsi="Times New Roman" w:cs="Times New Roman"/>
          <w:color w:val="000000"/>
          <w:sz w:val="28"/>
          <w:szCs w:val="28"/>
        </w:rPr>
        <w:t xml:space="preserve"> в том числе:</w:t>
      </w:r>
    </w:p>
    <w:p w:rsidR="00CA45E8" w:rsidRPr="00CA45E8" w:rsidRDefault="00CA45E8" w:rsidP="00CA45E8">
      <w:pPr>
        <w:tabs>
          <w:tab w:val="left" w:pos="15"/>
        </w:tabs>
        <w:autoSpaceDE w:val="0"/>
        <w:spacing w:after="0"/>
        <w:ind w:firstLine="567"/>
        <w:jc w:val="both"/>
        <w:rPr>
          <w:rFonts w:ascii="Times New Roman" w:hAnsi="Times New Roman" w:cs="Times New Roman"/>
          <w:sz w:val="28"/>
          <w:szCs w:val="28"/>
          <w:shd w:val="clear" w:color="auto" w:fill="FFFFFF"/>
        </w:rPr>
      </w:pPr>
      <w:r w:rsidRPr="00CA45E8">
        <w:rPr>
          <w:rFonts w:ascii="Times New Roman" w:hAnsi="Times New Roman" w:cs="Times New Roman"/>
          <w:color w:val="000000"/>
          <w:sz w:val="28"/>
          <w:szCs w:val="28"/>
        </w:rPr>
        <w:t xml:space="preserve">1. Неправомерное и необоснованное использование средств субсидий, выделенных из средств бюджета Усть-Лабинского городского поселения Усть-Лабинского района на сумму 1 048 544,66 рублей, из них 161 588,38 рублей средства </w:t>
      </w:r>
      <w:r>
        <w:rPr>
          <w:rFonts w:ascii="Times New Roman" w:hAnsi="Times New Roman" w:cs="Times New Roman"/>
          <w:color w:val="000000"/>
          <w:sz w:val="28"/>
          <w:szCs w:val="28"/>
        </w:rPr>
        <w:t xml:space="preserve">краевого бюджета и </w:t>
      </w:r>
      <w:r w:rsidRPr="00CA45E8">
        <w:rPr>
          <w:rFonts w:ascii="Times New Roman" w:hAnsi="Times New Roman" w:cs="Times New Roman"/>
          <w:color w:val="000000"/>
          <w:sz w:val="28"/>
          <w:szCs w:val="28"/>
        </w:rPr>
        <w:t>11</w:t>
      </w:r>
      <w:r>
        <w:rPr>
          <w:rFonts w:ascii="Times New Roman" w:hAnsi="Times New Roman" w:cs="Times New Roman"/>
          <w:color w:val="000000"/>
          <w:sz w:val="28"/>
          <w:szCs w:val="28"/>
        </w:rPr>
        <w:t>6</w:t>
      </w:r>
      <w:r w:rsidRPr="00CA45E8">
        <w:rPr>
          <w:rFonts w:ascii="Times New Roman" w:hAnsi="Times New Roman" w:cs="Times New Roman"/>
          <w:color w:val="000000"/>
          <w:sz w:val="28"/>
          <w:szCs w:val="28"/>
        </w:rPr>
        <w:t> </w:t>
      </w:r>
      <w:r>
        <w:rPr>
          <w:rFonts w:ascii="Times New Roman" w:hAnsi="Times New Roman" w:cs="Times New Roman"/>
          <w:color w:val="000000"/>
          <w:sz w:val="28"/>
          <w:szCs w:val="28"/>
        </w:rPr>
        <w:t>47</w:t>
      </w:r>
      <w:r w:rsidRPr="00CA45E8">
        <w:rPr>
          <w:rFonts w:ascii="Times New Roman" w:hAnsi="Times New Roman" w:cs="Times New Roman"/>
          <w:color w:val="000000"/>
          <w:sz w:val="28"/>
          <w:szCs w:val="28"/>
        </w:rPr>
        <w:t>6,</w:t>
      </w:r>
      <w:r>
        <w:rPr>
          <w:rFonts w:ascii="Times New Roman" w:hAnsi="Times New Roman" w:cs="Times New Roman"/>
          <w:color w:val="000000"/>
          <w:sz w:val="28"/>
          <w:szCs w:val="28"/>
        </w:rPr>
        <w:t>8</w:t>
      </w:r>
      <w:r w:rsidRPr="00CA45E8">
        <w:rPr>
          <w:rFonts w:ascii="Times New Roman" w:hAnsi="Times New Roman" w:cs="Times New Roman"/>
          <w:color w:val="000000"/>
          <w:sz w:val="28"/>
          <w:szCs w:val="28"/>
        </w:rPr>
        <w:t>8 рублей средства от приносящей доход деятельности</w:t>
      </w:r>
      <w:r>
        <w:rPr>
          <w:rFonts w:ascii="Times New Roman" w:hAnsi="Times New Roman" w:cs="Times New Roman"/>
          <w:color w:val="000000"/>
          <w:sz w:val="28"/>
          <w:szCs w:val="28"/>
        </w:rPr>
        <w:t>.</w:t>
      </w:r>
    </w:p>
    <w:p w:rsidR="00BA3D16" w:rsidRPr="006F4EC6" w:rsidRDefault="00CA45E8" w:rsidP="00CA45E8">
      <w:pPr>
        <w:spacing w:after="0"/>
        <w:jc w:val="both"/>
        <w:rPr>
          <w:rFonts w:ascii="Times New Roman" w:hAnsi="Times New Roman" w:cs="Times New Roman"/>
          <w:sz w:val="28"/>
          <w:szCs w:val="28"/>
        </w:rPr>
      </w:pPr>
      <w:r w:rsidRPr="00CA45E8">
        <w:rPr>
          <w:rFonts w:ascii="Times New Roman" w:hAnsi="Times New Roman" w:cs="Times New Roman"/>
          <w:b/>
          <w:sz w:val="28"/>
          <w:szCs w:val="28"/>
        </w:rPr>
        <w:tab/>
      </w:r>
      <w:r w:rsidRPr="006F4EC6">
        <w:rPr>
          <w:rFonts w:ascii="Times New Roman" w:hAnsi="Times New Roman" w:cs="Times New Roman"/>
          <w:sz w:val="28"/>
          <w:szCs w:val="28"/>
        </w:rPr>
        <w:t xml:space="preserve">2. </w:t>
      </w:r>
      <w:r w:rsidRPr="006F4EC6">
        <w:rPr>
          <w:rFonts w:ascii="Times New Roman" w:hAnsi="Times New Roman" w:cs="Times New Roman"/>
          <w:sz w:val="28"/>
          <w:szCs w:val="28"/>
        </w:rPr>
        <w:t>Прочие нарушения на сумму 1 424 096,00 рублей</w:t>
      </w:r>
      <w:r w:rsidR="006F4EC6" w:rsidRPr="006F4EC6">
        <w:rPr>
          <w:rFonts w:ascii="Times New Roman" w:hAnsi="Times New Roman" w:cs="Times New Roman"/>
          <w:sz w:val="28"/>
          <w:szCs w:val="28"/>
        </w:rPr>
        <w:t>.</w:t>
      </w:r>
    </w:p>
    <w:p w:rsidR="006F4EC6" w:rsidRPr="006F4EC6" w:rsidRDefault="006F4EC6" w:rsidP="006F4EC6">
      <w:pPr>
        <w:tabs>
          <w:tab w:val="left" w:pos="0"/>
        </w:tabs>
        <w:spacing w:after="0"/>
        <w:ind w:firstLine="567"/>
        <w:jc w:val="both"/>
        <w:rPr>
          <w:rFonts w:ascii="Times New Roman" w:hAnsi="Times New Roman" w:cs="Times New Roman"/>
          <w:sz w:val="28"/>
        </w:rPr>
      </w:pPr>
      <w:r w:rsidRPr="006F4EC6">
        <w:rPr>
          <w:rFonts w:ascii="Times New Roman" w:hAnsi="Times New Roman" w:cs="Times New Roman"/>
          <w:sz w:val="28"/>
        </w:rPr>
        <w:t xml:space="preserve">Кроме того, </w:t>
      </w:r>
      <w:r w:rsidRPr="006F4EC6">
        <w:rPr>
          <w:rFonts w:ascii="Times New Roman" w:hAnsi="Times New Roman" w:cs="Times New Roman"/>
          <w:sz w:val="28"/>
        </w:rPr>
        <w:t xml:space="preserve">Учреждением </w:t>
      </w:r>
      <w:r w:rsidRPr="006F4EC6">
        <w:rPr>
          <w:rFonts w:ascii="Times New Roman" w:hAnsi="Times New Roman" w:cs="Times New Roman"/>
          <w:sz w:val="28"/>
        </w:rPr>
        <w:t>допущены прочие нарушения и недостатки.</w:t>
      </w:r>
    </w:p>
    <w:p w:rsidR="006F4EC6" w:rsidRPr="006F4EC6" w:rsidRDefault="006F4EC6" w:rsidP="006F4EC6">
      <w:pPr>
        <w:tabs>
          <w:tab w:val="left" w:pos="0"/>
        </w:tabs>
        <w:spacing w:after="0"/>
        <w:ind w:firstLine="567"/>
        <w:jc w:val="both"/>
        <w:rPr>
          <w:rFonts w:ascii="Times New Roman" w:hAnsi="Times New Roman" w:cs="Times New Roman"/>
          <w:sz w:val="28"/>
        </w:rPr>
      </w:pPr>
      <w:r w:rsidRPr="006F4EC6">
        <w:rPr>
          <w:rFonts w:ascii="Times New Roman" w:hAnsi="Times New Roman" w:cs="Times New Roman"/>
          <w:sz w:val="28"/>
        </w:rPr>
        <w:t xml:space="preserve">По результатам проверки директору </w:t>
      </w:r>
      <w:r>
        <w:rPr>
          <w:rFonts w:ascii="Times New Roman" w:hAnsi="Times New Roman" w:cs="Times New Roman"/>
          <w:sz w:val="28"/>
        </w:rPr>
        <w:t xml:space="preserve">Учреждения </w:t>
      </w:r>
      <w:r w:rsidRPr="006F4EC6">
        <w:rPr>
          <w:rFonts w:ascii="Times New Roman" w:hAnsi="Times New Roman" w:cs="Times New Roman"/>
          <w:sz w:val="28"/>
        </w:rPr>
        <w:t xml:space="preserve">и </w:t>
      </w:r>
      <w:r>
        <w:rPr>
          <w:rFonts w:ascii="Times New Roman" w:hAnsi="Times New Roman" w:cs="Times New Roman"/>
          <w:sz w:val="28"/>
        </w:rPr>
        <w:t xml:space="preserve">Главе Усть-Лабинского городского поселения </w:t>
      </w:r>
      <w:r w:rsidRPr="006F4EC6">
        <w:rPr>
          <w:rFonts w:ascii="Times New Roman" w:hAnsi="Times New Roman" w:cs="Times New Roman"/>
          <w:sz w:val="28"/>
        </w:rPr>
        <w:t>направлены представления К</w:t>
      </w:r>
      <w:r>
        <w:rPr>
          <w:rFonts w:ascii="Times New Roman" w:hAnsi="Times New Roman" w:cs="Times New Roman"/>
          <w:sz w:val="28"/>
        </w:rPr>
        <w:t xml:space="preserve">онтрольно-счетной палаты </w:t>
      </w:r>
      <w:r w:rsidRPr="006F4EC6">
        <w:rPr>
          <w:rFonts w:ascii="Times New Roman" w:hAnsi="Times New Roman" w:cs="Times New Roman"/>
          <w:sz w:val="28"/>
        </w:rPr>
        <w:t>для принятия мер по устранению выявленных нарушений и недостатков.</w:t>
      </w:r>
    </w:p>
    <w:p w:rsidR="006F4EC6" w:rsidRPr="006F4EC6" w:rsidRDefault="006F4EC6" w:rsidP="006F4EC6">
      <w:pPr>
        <w:tabs>
          <w:tab w:val="left" w:pos="0"/>
        </w:tabs>
        <w:spacing w:after="0"/>
        <w:ind w:firstLine="567"/>
        <w:jc w:val="both"/>
        <w:rPr>
          <w:rFonts w:ascii="Times New Roman" w:hAnsi="Times New Roman" w:cs="Times New Roman"/>
          <w:sz w:val="28"/>
        </w:rPr>
      </w:pPr>
      <w:r w:rsidRPr="006F4EC6">
        <w:rPr>
          <w:rFonts w:ascii="Times New Roman" w:hAnsi="Times New Roman" w:cs="Times New Roman"/>
          <w:sz w:val="28"/>
        </w:rPr>
        <w:t>О результатах проверки проинформированы Совет и Глава муниципального образования Усть-Лабинский район</w:t>
      </w:r>
      <w:r>
        <w:rPr>
          <w:rFonts w:ascii="Times New Roman" w:hAnsi="Times New Roman" w:cs="Times New Roman"/>
          <w:sz w:val="28"/>
        </w:rPr>
        <w:t>, Совет Усть-Лабинского городского поселения</w:t>
      </w:r>
      <w:r w:rsidRPr="006F4EC6">
        <w:rPr>
          <w:rFonts w:ascii="Times New Roman" w:hAnsi="Times New Roman" w:cs="Times New Roman"/>
          <w:sz w:val="28"/>
        </w:rPr>
        <w:t>.</w:t>
      </w:r>
    </w:p>
    <w:p w:rsidR="006F4EC6" w:rsidRDefault="006F4EC6" w:rsidP="006F4EC6">
      <w:pPr>
        <w:tabs>
          <w:tab w:val="left" w:pos="0"/>
        </w:tabs>
        <w:ind w:firstLine="567"/>
        <w:jc w:val="right"/>
        <w:rPr>
          <w:rFonts w:ascii="Times New Roman" w:hAnsi="Times New Roman" w:cs="Times New Roman"/>
          <w:sz w:val="28"/>
        </w:rPr>
      </w:pPr>
    </w:p>
    <w:p w:rsidR="006F4EC6" w:rsidRPr="006F4EC6" w:rsidRDefault="006F4EC6" w:rsidP="006F4EC6">
      <w:pPr>
        <w:tabs>
          <w:tab w:val="left" w:pos="0"/>
        </w:tabs>
        <w:spacing w:after="0"/>
        <w:ind w:firstLine="567"/>
        <w:jc w:val="right"/>
        <w:rPr>
          <w:rFonts w:ascii="Times New Roman" w:hAnsi="Times New Roman" w:cs="Times New Roman"/>
          <w:sz w:val="28"/>
        </w:rPr>
      </w:pPr>
      <w:r w:rsidRPr="006F4EC6">
        <w:rPr>
          <w:rFonts w:ascii="Times New Roman" w:hAnsi="Times New Roman" w:cs="Times New Roman"/>
          <w:sz w:val="28"/>
        </w:rPr>
        <w:t>Пресс – служба</w:t>
      </w:r>
    </w:p>
    <w:p w:rsidR="006F4EC6" w:rsidRPr="006F4EC6" w:rsidRDefault="006F4EC6" w:rsidP="006F4EC6">
      <w:pPr>
        <w:tabs>
          <w:tab w:val="left" w:pos="0"/>
        </w:tabs>
        <w:spacing w:after="0"/>
        <w:ind w:firstLine="567"/>
        <w:jc w:val="right"/>
        <w:rPr>
          <w:rFonts w:ascii="Times New Roman" w:hAnsi="Times New Roman" w:cs="Times New Roman"/>
          <w:sz w:val="28"/>
        </w:rPr>
      </w:pPr>
      <w:r w:rsidRPr="006F4EC6">
        <w:rPr>
          <w:rFonts w:ascii="Times New Roman" w:hAnsi="Times New Roman" w:cs="Times New Roman"/>
          <w:sz w:val="28"/>
        </w:rPr>
        <w:t>Контрольно - счетной палаты</w:t>
      </w:r>
      <w:bookmarkStart w:id="0" w:name="_GoBack"/>
      <w:bookmarkEnd w:id="0"/>
    </w:p>
    <w:sectPr w:rsidR="006F4EC6" w:rsidRPr="006F4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D98"/>
    <w:rsid w:val="000B5310"/>
    <w:rsid w:val="003966E7"/>
    <w:rsid w:val="006F4EC6"/>
    <w:rsid w:val="00746D98"/>
    <w:rsid w:val="007B1A26"/>
    <w:rsid w:val="008C70E0"/>
    <w:rsid w:val="00BA3D16"/>
    <w:rsid w:val="00CA45E8"/>
    <w:rsid w:val="00CF5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A3D16"/>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A3D16"/>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300</Words>
  <Characters>1716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SUSLOPAROVA</dc:creator>
  <cp:keywords/>
  <dc:description/>
  <cp:lastModifiedBy>SUSLOPAROVA</cp:lastModifiedBy>
  <cp:revision>7</cp:revision>
  <dcterms:created xsi:type="dcterms:W3CDTF">2019-02-04T14:58:00Z</dcterms:created>
  <dcterms:modified xsi:type="dcterms:W3CDTF">2019-02-04T15:29:00Z</dcterms:modified>
</cp:coreProperties>
</file>