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432" w:rsidRPr="001E2571" w:rsidRDefault="00522432" w:rsidP="00A75851">
      <w:pPr>
        <w:spacing w:after="0" w:line="240" w:lineRule="auto"/>
        <w:ind w:firstLine="709"/>
        <w:jc w:val="center"/>
        <w:rPr>
          <w:rFonts w:ascii="Times New Roman" w:hAnsi="Times New Roman"/>
          <w:b/>
          <w:sz w:val="26"/>
          <w:szCs w:val="26"/>
        </w:rPr>
      </w:pPr>
      <w:r w:rsidRPr="001E2571">
        <w:rPr>
          <w:rFonts w:ascii="Times New Roman" w:hAnsi="Times New Roman"/>
          <w:b/>
          <w:sz w:val="26"/>
          <w:szCs w:val="26"/>
        </w:rPr>
        <w:t>СВОДНЫЙ ОТЧЕТ</w:t>
      </w:r>
    </w:p>
    <w:p w:rsidR="00522432" w:rsidRPr="00C669EF" w:rsidRDefault="00522432" w:rsidP="006804BB">
      <w:pPr>
        <w:spacing w:after="0" w:line="240" w:lineRule="auto"/>
        <w:jc w:val="center"/>
        <w:rPr>
          <w:rFonts w:ascii="Times New Roman" w:hAnsi="Times New Roman"/>
          <w:sz w:val="28"/>
          <w:szCs w:val="28"/>
        </w:rPr>
      </w:pPr>
      <w:r w:rsidRPr="00C669EF">
        <w:rPr>
          <w:rFonts w:ascii="Times New Roman" w:hAnsi="Times New Roman"/>
          <w:sz w:val="28"/>
          <w:szCs w:val="28"/>
        </w:rPr>
        <w:t xml:space="preserve">о результатах </w:t>
      </w:r>
      <w:proofErr w:type="gramStart"/>
      <w:r w:rsidRPr="00C669EF">
        <w:rPr>
          <w:rFonts w:ascii="Times New Roman" w:hAnsi="Times New Roman"/>
          <w:sz w:val="28"/>
          <w:szCs w:val="28"/>
        </w:rPr>
        <w:t>проведения оценки регулирующего воздействия проектов муниципальных нормативных правовых актов</w:t>
      </w:r>
      <w:proofErr w:type="gramEnd"/>
    </w:p>
    <w:p w:rsidR="00522432" w:rsidRPr="00C669EF" w:rsidRDefault="00522432" w:rsidP="00A75851">
      <w:pPr>
        <w:spacing w:after="0" w:line="240" w:lineRule="auto"/>
        <w:ind w:firstLine="709"/>
        <w:jc w:val="center"/>
        <w:rPr>
          <w:rFonts w:ascii="Times New Roman" w:hAnsi="Times New Roman"/>
          <w:sz w:val="26"/>
          <w:szCs w:val="26"/>
        </w:rPr>
      </w:pPr>
    </w:p>
    <w:p w:rsidR="00A75851" w:rsidRPr="00C669EF" w:rsidRDefault="00522432" w:rsidP="00153AA8">
      <w:pPr>
        <w:pStyle w:val="af8"/>
        <w:numPr>
          <w:ilvl w:val="0"/>
          <w:numId w:val="3"/>
        </w:numPr>
        <w:autoSpaceDE w:val="0"/>
        <w:autoSpaceDN w:val="0"/>
        <w:adjustRightInd w:val="0"/>
        <w:spacing w:after="0" w:line="240" w:lineRule="auto"/>
        <w:ind w:left="0" w:firstLine="851"/>
        <w:jc w:val="both"/>
        <w:rPr>
          <w:rFonts w:ascii="Times New Roman" w:hAnsi="Times New Roman"/>
          <w:sz w:val="28"/>
          <w:szCs w:val="28"/>
        </w:rPr>
      </w:pPr>
      <w:r w:rsidRPr="00C669EF">
        <w:rPr>
          <w:rFonts w:ascii="Times New Roman" w:hAnsi="Times New Roman"/>
          <w:sz w:val="28"/>
          <w:szCs w:val="28"/>
        </w:rPr>
        <w:t>Общая информация</w:t>
      </w:r>
    </w:p>
    <w:p w:rsidR="00522432" w:rsidRPr="00C669EF" w:rsidRDefault="00522432" w:rsidP="00153AA8">
      <w:pPr>
        <w:tabs>
          <w:tab w:val="left" w:pos="851"/>
        </w:tabs>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1.1. Регулирующий орган:</w:t>
      </w:r>
    </w:p>
    <w:p w:rsidR="00CB747E" w:rsidRPr="00C669EF" w:rsidRDefault="00674359"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У</w:t>
      </w:r>
      <w:r w:rsidR="00522432" w:rsidRPr="00C669EF">
        <w:rPr>
          <w:rFonts w:ascii="Times New Roman" w:hAnsi="Times New Roman"/>
          <w:sz w:val="28"/>
          <w:szCs w:val="28"/>
        </w:rPr>
        <w:t xml:space="preserve">правление </w:t>
      </w:r>
      <w:r w:rsidR="00E4212C" w:rsidRPr="00C669EF">
        <w:rPr>
          <w:rFonts w:ascii="Times New Roman" w:hAnsi="Times New Roman"/>
          <w:sz w:val="28"/>
          <w:szCs w:val="28"/>
        </w:rPr>
        <w:t xml:space="preserve">образования администрации муниципального образования </w:t>
      </w:r>
      <w:r w:rsidR="00307500">
        <w:rPr>
          <w:rFonts w:ascii="Times New Roman" w:hAnsi="Times New Roman"/>
          <w:sz w:val="28"/>
          <w:szCs w:val="28"/>
        </w:rPr>
        <w:t>Усть-Лабинский</w:t>
      </w:r>
      <w:r w:rsidR="00E4212C" w:rsidRPr="00C669EF">
        <w:rPr>
          <w:rFonts w:ascii="Times New Roman" w:hAnsi="Times New Roman"/>
          <w:sz w:val="28"/>
          <w:szCs w:val="28"/>
        </w:rPr>
        <w:t xml:space="preserve"> район</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1.2. Вид и наименование проекта муниципального нормативного правового акта:</w:t>
      </w:r>
    </w:p>
    <w:p w:rsidR="00CB747E" w:rsidRPr="00C669EF" w:rsidRDefault="00674359" w:rsidP="00153AA8">
      <w:pPr>
        <w:spacing w:after="0" w:line="240" w:lineRule="auto"/>
        <w:ind w:firstLine="851"/>
        <w:jc w:val="both"/>
        <w:rPr>
          <w:rFonts w:ascii="Times New Roman" w:hAnsi="Times New Roman"/>
          <w:bCs/>
          <w:sz w:val="28"/>
          <w:szCs w:val="28"/>
        </w:rPr>
      </w:pPr>
      <w:r w:rsidRPr="00C669EF">
        <w:rPr>
          <w:rFonts w:ascii="Times New Roman" w:hAnsi="Times New Roman"/>
          <w:sz w:val="28"/>
          <w:szCs w:val="28"/>
        </w:rPr>
        <w:t>П</w:t>
      </w:r>
      <w:r w:rsidR="00522549" w:rsidRPr="00C669EF">
        <w:rPr>
          <w:rFonts w:ascii="Times New Roman" w:hAnsi="Times New Roman"/>
          <w:sz w:val="28"/>
          <w:szCs w:val="28"/>
        </w:rPr>
        <w:t>роект п</w:t>
      </w:r>
      <w:r w:rsidR="00522432" w:rsidRPr="00C669EF">
        <w:rPr>
          <w:rFonts w:ascii="Times New Roman" w:hAnsi="Times New Roman"/>
          <w:sz w:val="28"/>
          <w:szCs w:val="28"/>
        </w:rPr>
        <w:t>остановлени</w:t>
      </w:r>
      <w:r w:rsidR="00E82699" w:rsidRPr="00C669EF">
        <w:rPr>
          <w:rFonts w:ascii="Times New Roman" w:hAnsi="Times New Roman"/>
          <w:sz w:val="28"/>
          <w:szCs w:val="28"/>
        </w:rPr>
        <w:t>я</w:t>
      </w:r>
      <w:r w:rsidR="00522432" w:rsidRPr="00C669EF">
        <w:rPr>
          <w:rFonts w:ascii="Times New Roman" w:hAnsi="Times New Roman"/>
          <w:sz w:val="28"/>
          <w:szCs w:val="28"/>
        </w:rPr>
        <w:t xml:space="preserve"> администрации муниципального образования Крымский район «</w:t>
      </w:r>
      <w:r w:rsidR="00E4212C" w:rsidRPr="00C669EF">
        <w:rPr>
          <w:rFonts w:ascii="Times New Roman" w:eastAsia="Calibri" w:hAnsi="Times New Roman"/>
          <w:bCs/>
          <w:sz w:val="28"/>
          <w:szCs w:val="28"/>
          <w:lang w:eastAsia="en-US"/>
        </w:rPr>
        <w:t xml:space="preserve">О внесении изменений в постановление администрации муниципального образования </w:t>
      </w:r>
      <w:r w:rsidR="003710D4">
        <w:rPr>
          <w:rFonts w:ascii="Times New Roman" w:eastAsia="Calibri" w:hAnsi="Times New Roman"/>
          <w:bCs/>
          <w:sz w:val="28"/>
          <w:szCs w:val="28"/>
          <w:lang w:eastAsia="en-US"/>
        </w:rPr>
        <w:t xml:space="preserve">Усть-Лабинский </w:t>
      </w:r>
      <w:r w:rsidR="00E4212C" w:rsidRPr="00C669EF">
        <w:rPr>
          <w:rFonts w:ascii="Times New Roman" w:eastAsia="Calibri" w:hAnsi="Times New Roman"/>
          <w:bCs/>
          <w:sz w:val="28"/>
          <w:szCs w:val="28"/>
          <w:lang w:eastAsia="en-US"/>
        </w:rPr>
        <w:t xml:space="preserve">район от </w:t>
      </w:r>
      <w:r w:rsidR="00307500">
        <w:rPr>
          <w:rFonts w:ascii="Times New Roman" w:eastAsia="Calibri" w:hAnsi="Times New Roman"/>
          <w:bCs/>
          <w:sz w:val="28"/>
          <w:szCs w:val="28"/>
          <w:lang w:eastAsia="en-US"/>
        </w:rPr>
        <w:t>26</w:t>
      </w:r>
      <w:r w:rsidR="00E4212C" w:rsidRPr="00C669EF">
        <w:rPr>
          <w:rFonts w:ascii="Times New Roman" w:eastAsia="Calibri" w:hAnsi="Times New Roman"/>
          <w:bCs/>
          <w:sz w:val="28"/>
          <w:szCs w:val="28"/>
          <w:lang w:eastAsia="en-US"/>
        </w:rPr>
        <w:t xml:space="preserve"> </w:t>
      </w:r>
      <w:r w:rsidR="00307500">
        <w:rPr>
          <w:rFonts w:ascii="Times New Roman" w:eastAsia="Calibri" w:hAnsi="Times New Roman"/>
          <w:bCs/>
          <w:sz w:val="28"/>
          <w:szCs w:val="28"/>
          <w:lang w:eastAsia="en-US"/>
        </w:rPr>
        <w:t>октября 2023 года № 1217</w:t>
      </w:r>
      <w:r w:rsidR="00E4212C" w:rsidRPr="00C669EF">
        <w:rPr>
          <w:rFonts w:ascii="Times New Roman" w:eastAsia="Calibri" w:hAnsi="Times New Roman"/>
          <w:bCs/>
          <w:sz w:val="28"/>
          <w:szCs w:val="28"/>
          <w:lang w:eastAsia="en-US"/>
        </w:rPr>
        <w:t xml:space="preserve"> «О некоторых мерах правового регулирования вопросов, связанных с оказанием муниципальной услуги «Реализация дополнительных </w:t>
      </w:r>
      <w:proofErr w:type="spellStart"/>
      <w:r w:rsidR="00E4212C" w:rsidRPr="00C669EF">
        <w:rPr>
          <w:rFonts w:ascii="Times New Roman" w:eastAsia="Calibri" w:hAnsi="Times New Roman"/>
          <w:bCs/>
          <w:sz w:val="28"/>
          <w:szCs w:val="28"/>
          <w:lang w:eastAsia="en-US"/>
        </w:rPr>
        <w:t>общеразвивающих</w:t>
      </w:r>
      <w:proofErr w:type="spellEnd"/>
      <w:r w:rsidR="00E4212C" w:rsidRPr="00C669EF">
        <w:rPr>
          <w:rFonts w:ascii="Times New Roman" w:eastAsia="Calibri" w:hAnsi="Times New Roman"/>
          <w:bCs/>
          <w:sz w:val="28"/>
          <w:szCs w:val="28"/>
          <w:lang w:eastAsia="en-US"/>
        </w:rPr>
        <w:t xml:space="preserve"> программ» в соответствии с социальными сертификатами»</w:t>
      </w:r>
      <w:r w:rsidR="00307500">
        <w:rPr>
          <w:rFonts w:ascii="Times New Roman" w:eastAsia="Calibri" w:hAnsi="Times New Roman"/>
          <w:bCs/>
          <w:sz w:val="28"/>
          <w:szCs w:val="28"/>
          <w:lang w:eastAsia="en-US"/>
        </w:rPr>
        <w:t xml:space="preserve"> </w:t>
      </w:r>
      <w:r w:rsidR="005527A9" w:rsidRPr="00C669EF">
        <w:rPr>
          <w:rFonts w:ascii="Times New Roman" w:hAnsi="Times New Roman"/>
          <w:sz w:val="28"/>
          <w:szCs w:val="28"/>
        </w:rPr>
        <w:t>(далее – НПА)</w:t>
      </w:r>
      <w:r w:rsidR="00A75851" w:rsidRPr="00C669EF">
        <w:rPr>
          <w:rFonts w:ascii="Times New Roman" w:hAnsi="Times New Roman"/>
          <w:bCs/>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1.3. Предполагаемая дата вступления в силу муниципального нормативного правового акта:</w:t>
      </w:r>
    </w:p>
    <w:p w:rsidR="00CB747E" w:rsidRPr="00C669EF" w:rsidRDefault="00307500" w:rsidP="00153AA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Август</w:t>
      </w:r>
      <w:r w:rsidR="00E82699" w:rsidRPr="00C669EF">
        <w:rPr>
          <w:rFonts w:ascii="Times New Roman" w:hAnsi="Times New Roman"/>
          <w:sz w:val="28"/>
          <w:szCs w:val="28"/>
        </w:rPr>
        <w:t xml:space="preserve"> 2024</w:t>
      </w:r>
      <w:r w:rsidR="00522432" w:rsidRPr="00C669EF">
        <w:rPr>
          <w:rFonts w:ascii="Times New Roman" w:hAnsi="Times New Roman"/>
          <w:sz w:val="28"/>
          <w:szCs w:val="28"/>
        </w:rPr>
        <w:t xml:space="preserve"> г. </w:t>
      </w:r>
    </w:p>
    <w:p w:rsidR="00805871"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1.4. Краткое описание проблемы, на решение которой направлено пред</w:t>
      </w:r>
      <w:r w:rsidR="00805871" w:rsidRPr="00C669EF">
        <w:rPr>
          <w:rFonts w:ascii="Times New Roman" w:hAnsi="Times New Roman"/>
          <w:sz w:val="28"/>
          <w:szCs w:val="28"/>
        </w:rPr>
        <w:t>лагаемое правовое регулирование:</w:t>
      </w:r>
    </w:p>
    <w:p w:rsidR="00E4212C" w:rsidRPr="00C669EF" w:rsidRDefault="004F562A" w:rsidP="00E4212C">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Несоответствие </w:t>
      </w:r>
      <w:r w:rsidR="005527A9" w:rsidRPr="00C669EF">
        <w:rPr>
          <w:rFonts w:ascii="Times New Roman" w:hAnsi="Times New Roman"/>
          <w:sz w:val="28"/>
          <w:szCs w:val="28"/>
        </w:rPr>
        <w:t xml:space="preserve">НПА </w:t>
      </w:r>
      <w:r w:rsidR="00E4212C" w:rsidRPr="00C669EF">
        <w:rPr>
          <w:rFonts w:ascii="Times New Roman" w:hAnsi="Times New Roman"/>
          <w:bCs/>
          <w:sz w:val="28"/>
          <w:szCs w:val="28"/>
          <w:lang w:eastAsia="en-US"/>
        </w:rPr>
        <w:t>Федеральному закону</w:t>
      </w:r>
      <w:r w:rsidR="00BE1B14">
        <w:rPr>
          <w:rFonts w:ascii="Times New Roman" w:hAnsi="Times New Roman"/>
          <w:bCs/>
          <w:sz w:val="28"/>
          <w:szCs w:val="28"/>
          <w:lang w:eastAsia="en-US"/>
        </w:rPr>
        <w:t xml:space="preserve"> </w:t>
      </w:r>
      <w:r w:rsidR="00E4212C" w:rsidRPr="00C669EF">
        <w:rPr>
          <w:rFonts w:ascii="Times New Roman" w:hAnsi="Times New Roman"/>
          <w:bCs/>
          <w:sz w:val="28"/>
          <w:szCs w:val="28"/>
          <w:lang w:eastAsia="en-US"/>
        </w:rPr>
        <w:t xml:space="preserve">от 13 июля 2020 года № 189-ФЗ </w:t>
      </w:r>
      <w:r w:rsidR="00E4212C" w:rsidRPr="00C669EF">
        <w:rPr>
          <w:rFonts w:ascii="Times New Roman" w:hAnsi="Times New Roman"/>
          <w:bCs/>
          <w:sz w:val="28"/>
          <w:szCs w:val="28"/>
        </w:rPr>
        <w:t>«</w:t>
      </w:r>
      <w:r w:rsidR="00E4212C"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00E4212C" w:rsidRPr="00C669EF">
        <w:rPr>
          <w:rFonts w:ascii="Times New Roman" w:hAnsi="Times New Roman"/>
          <w:bCs/>
          <w:sz w:val="28"/>
          <w:szCs w:val="28"/>
        </w:rPr>
        <w:t>»</w:t>
      </w:r>
      <w:r w:rsidR="001C33B1" w:rsidRPr="00C669EF">
        <w:rPr>
          <w:rFonts w:ascii="Times New Roman" w:hAnsi="Times New Roman"/>
          <w:bCs/>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1.5. Краткое описание целей предлагаемого правового регулирования:</w:t>
      </w:r>
    </w:p>
    <w:p w:rsidR="005527A9" w:rsidRPr="00C669EF" w:rsidRDefault="001A64A8" w:rsidP="00153AA8">
      <w:pPr>
        <w:shd w:val="clear" w:color="auto" w:fill="FFFFFF"/>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Цель предлагаемого правового регулирования </w:t>
      </w:r>
      <w:r w:rsidR="0000187F" w:rsidRPr="00C669EF">
        <w:rPr>
          <w:rFonts w:ascii="Times New Roman" w:hAnsi="Times New Roman"/>
          <w:sz w:val="28"/>
          <w:szCs w:val="28"/>
        </w:rPr>
        <w:t>–</w:t>
      </w:r>
    </w:p>
    <w:p w:rsidR="00E4212C" w:rsidRPr="00C669EF" w:rsidRDefault="005527A9" w:rsidP="00E4212C">
      <w:pPr>
        <w:shd w:val="clear" w:color="auto" w:fill="FFFFFF"/>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Приведение НПА в соответствие </w:t>
      </w:r>
      <w:bookmarkStart w:id="0" w:name="_Hlk157522599"/>
      <w:r w:rsidRPr="00C669EF">
        <w:rPr>
          <w:rFonts w:ascii="Times New Roman" w:hAnsi="Times New Roman"/>
          <w:sz w:val="28"/>
          <w:szCs w:val="28"/>
        </w:rPr>
        <w:t>с Федеральным закон</w:t>
      </w:r>
      <w:r w:rsidR="00E4212C" w:rsidRPr="00C669EF">
        <w:rPr>
          <w:rFonts w:ascii="Times New Roman" w:hAnsi="Times New Roman"/>
          <w:sz w:val="28"/>
          <w:szCs w:val="28"/>
        </w:rPr>
        <w:t>ом</w:t>
      </w:r>
      <w:r w:rsidRPr="00C669EF">
        <w:rPr>
          <w:rFonts w:ascii="Times New Roman" w:hAnsi="Times New Roman"/>
          <w:sz w:val="28"/>
          <w:szCs w:val="28"/>
        </w:rPr>
        <w:t xml:space="preserve"> от </w:t>
      </w:r>
      <w:r w:rsidR="00E4212C" w:rsidRPr="00C669EF">
        <w:rPr>
          <w:rFonts w:ascii="Times New Roman" w:hAnsi="Times New Roman"/>
          <w:bCs/>
          <w:sz w:val="28"/>
          <w:szCs w:val="28"/>
          <w:lang w:eastAsia="en-US"/>
        </w:rPr>
        <w:t xml:space="preserve">13 июля 2020 года № 189-ФЗ </w:t>
      </w:r>
      <w:r w:rsidR="00E4212C" w:rsidRPr="00C669EF">
        <w:rPr>
          <w:rFonts w:ascii="Times New Roman" w:hAnsi="Times New Roman"/>
          <w:bCs/>
          <w:sz w:val="28"/>
          <w:szCs w:val="28"/>
        </w:rPr>
        <w:t>«</w:t>
      </w:r>
      <w:r w:rsidR="00E4212C"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00E4212C" w:rsidRPr="00C669EF">
        <w:rPr>
          <w:rFonts w:ascii="Times New Roman" w:hAnsi="Times New Roman"/>
          <w:bCs/>
          <w:sz w:val="28"/>
          <w:szCs w:val="28"/>
        </w:rPr>
        <w:t>»</w:t>
      </w:r>
      <w:r w:rsidR="00E4212C" w:rsidRPr="00C669EF">
        <w:rPr>
          <w:rFonts w:ascii="Times New Roman" w:hAnsi="Times New Roman"/>
          <w:bCs/>
          <w:sz w:val="28"/>
          <w:szCs w:val="28"/>
          <w:lang w:eastAsia="en-US"/>
        </w:rPr>
        <w:t>, Бюджетным кодексом Российской Федерации.</w:t>
      </w:r>
    </w:p>
    <w:bookmarkEnd w:id="0"/>
    <w:p w:rsidR="0000187F" w:rsidRPr="00C669EF" w:rsidRDefault="00522432" w:rsidP="00153AA8">
      <w:pPr>
        <w:pStyle w:val="af8"/>
        <w:numPr>
          <w:ilvl w:val="1"/>
          <w:numId w:val="3"/>
        </w:numPr>
        <w:shd w:val="clear" w:color="auto" w:fill="FFFFFF"/>
        <w:tabs>
          <w:tab w:val="left" w:pos="851"/>
        </w:tabs>
        <w:spacing w:after="0" w:line="240" w:lineRule="auto"/>
        <w:ind w:left="0" w:firstLine="851"/>
        <w:jc w:val="both"/>
        <w:rPr>
          <w:rFonts w:ascii="Times New Roman" w:hAnsi="Times New Roman"/>
          <w:sz w:val="28"/>
          <w:szCs w:val="28"/>
        </w:rPr>
      </w:pPr>
      <w:r w:rsidRPr="00C669EF">
        <w:rPr>
          <w:rFonts w:ascii="Times New Roman" w:hAnsi="Times New Roman"/>
          <w:sz w:val="28"/>
          <w:szCs w:val="28"/>
        </w:rPr>
        <w:t>Краткое описание содержания предлагаемого правового</w:t>
      </w:r>
      <w:r w:rsidR="003C57B5">
        <w:rPr>
          <w:rFonts w:ascii="Times New Roman" w:hAnsi="Times New Roman"/>
          <w:sz w:val="28"/>
          <w:szCs w:val="28"/>
        </w:rPr>
        <w:t xml:space="preserve"> </w:t>
      </w:r>
      <w:r w:rsidRPr="00C669EF">
        <w:rPr>
          <w:rFonts w:ascii="Times New Roman" w:hAnsi="Times New Roman"/>
          <w:sz w:val="28"/>
          <w:szCs w:val="28"/>
        </w:rPr>
        <w:t>регулирования:</w:t>
      </w:r>
    </w:p>
    <w:p w:rsidR="00E4212C" w:rsidRPr="00C669EF" w:rsidRDefault="005527A9" w:rsidP="00E4212C">
      <w:pPr>
        <w:shd w:val="clear" w:color="auto" w:fill="FFFFFF"/>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Проектом предлагается привести МНПА в соответствие с </w:t>
      </w:r>
      <w:r w:rsidR="00E4212C" w:rsidRPr="00C669EF">
        <w:rPr>
          <w:rFonts w:ascii="Times New Roman" w:hAnsi="Times New Roman"/>
          <w:sz w:val="28"/>
          <w:szCs w:val="28"/>
        </w:rPr>
        <w:t xml:space="preserve">Федеральным законом от </w:t>
      </w:r>
      <w:r w:rsidR="00E4212C" w:rsidRPr="00C669EF">
        <w:rPr>
          <w:rFonts w:ascii="Times New Roman" w:hAnsi="Times New Roman"/>
          <w:bCs/>
          <w:sz w:val="28"/>
          <w:szCs w:val="28"/>
          <w:lang w:eastAsia="en-US"/>
        </w:rPr>
        <w:t xml:space="preserve">13 июля 2020 года № 189-ФЗ </w:t>
      </w:r>
      <w:r w:rsidR="00E4212C" w:rsidRPr="00C669EF">
        <w:rPr>
          <w:rFonts w:ascii="Times New Roman" w:hAnsi="Times New Roman"/>
          <w:bCs/>
          <w:sz w:val="28"/>
          <w:szCs w:val="28"/>
        </w:rPr>
        <w:t>«</w:t>
      </w:r>
      <w:r w:rsidR="00E4212C"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00E4212C" w:rsidRPr="00C669EF">
        <w:rPr>
          <w:rFonts w:ascii="Times New Roman" w:hAnsi="Times New Roman"/>
          <w:bCs/>
          <w:sz w:val="28"/>
          <w:szCs w:val="28"/>
        </w:rPr>
        <w:t>»</w:t>
      </w:r>
      <w:r w:rsidR="00E4212C" w:rsidRPr="00C669EF">
        <w:rPr>
          <w:rFonts w:ascii="Times New Roman" w:hAnsi="Times New Roman"/>
          <w:bCs/>
          <w:sz w:val="28"/>
          <w:szCs w:val="28"/>
          <w:lang w:eastAsia="en-US"/>
        </w:rPr>
        <w:t>, Бюджетным кодексом Российской Федерации.</w:t>
      </w:r>
    </w:p>
    <w:p w:rsidR="00900404" w:rsidRPr="00C669EF" w:rsidRDefault="00900404" w:rsidP="00900404">
      <w:pPr>
        <w:shd w:val="clear" w:color="auto" w:fill="FFFFFF"/>
        <w:spacing w:after="0" w:line="240" w:lineRule="auto"/>
        <w:ind w:firstLine="851"/>
        <w:jc w:val="both"/>
        <w:rPr>
          <w:rFonts w:ascii="Times New Roman" w:hAnsi="Times New Roman"/>
          <w:sz w:val="28"/>
          <w:szCs w:val="28"/>
        </w:rPr>
      </w:pPr>
      <w:r w:rsidRPr="00C669EF">
        <w:rPr>
          <w:rFonts w:ascii="Times New Roman" w:eastAsia="Calibri" w:hAnsi="Times New Roman"/>
          <w:sz w:val="28"/>
          <w:szCs w:val="28"/>
          <w:lang w:eastAsia="en-US"/>
        </w:rPr>
        <w:t xml:space="preserve">Порядок определяет процедуру формирования в электронном виде социального сертификата на получение муниципальной услуги «Реализация дополнительных </w:t>
      </w:r>
      <w:proofErr w:type="spellStart"/>
      <w:r w:rsidRPr="00C669EF">
        <w:rPr>
          <w:rFonts w:ascii="Times New Roman" w:eastAsia="Calibri" w:hAnsi="Times New Roman"/>
          <w:sz w:val="28"/>
          <w:szCs w:val="28"/>
          <w:lang w:eastAsia="en-US"/>
        </w:rPr>
        <w:t>общеразвивающих</w:t>
      </w:r>
      <w:proofErr w:type="spellEnd"/>
      <w:r w:rsidR="00E14E49">
        <w:rPr>
          <w:rFonts w:ascii="Times New Roman" w:eastAsia="Calibri" w:hAnsi="Times New Roman"/>
          <w:sz w:val="28"/>
          <w:szCs w:val="28"/>
          <w:lang w:eastAsia="en-US"/>
        </w:rPr>
        <w:t xml:space="preserve"> </w:t>
      </w:r>
      <w:r w:rsidRPr="00C669EF">
        <w:rPr>
          <w:rFonts w:ascii="Times New Roman" w:eastAsia="Calibri" w:hAnsi="Times New Roman"/>
          <w:sz w:val="28"/>
          <w:szCs w:val="28"/>
          <w:lang w:eastAsia="en-US"/>
        </w:rPr>
        <w:t>программ».</w:t>
      </w:r>
    </w:p>
    <w:p w:rsidR="00900404" w:rsidRPr="00C669EF" w:rsidRDefault="00900404" w:rsidP="00900404">
      <w:pPr>
        <w:shd w:val="clear" w:color="auto" w:fill="FFFFFF"/>
        <w:spacing w:after="0" w:line="240" w:lineRule="auto"/>
        <w:ind w:firstLine="851"/>
        <w:jc w:val="both"/>
        <w:rPr>
          <w:rFonts w:ascii="Times New Roman" w:hAnsi="Times New Roman"/>
          <w:sz w:val="28"/>
          <w:szCs w:val="28"/>
        </w:rPr>
      </w:pPr>
      <w:proofErr w:type="gramStart"/>
      <w:r w:rsidRPr="00C669EF">
        <w:rPr>
          <w:rFonts w:ascii="Times New Roman" w:eastAsia="Calibri" w:hAnsi="Times New Roman"/>
          <w:sz w:val="28"/>
          <w:szCs w:val="28"/>
          <w:lang w:eastAsia="en-US"/>
        </w:rPr>
        <w:t xml:space="preserve">Порядок </w:t>
      </w:r>
      <w:r w:rsidRPr="00C669EF">
        <w:rPr>
          <w:rFonts w:ascii="Times New Roman" w:hAnsi="Times New Roman"/>
          <w:bCs/>
          <w:sz w:val="28"/>
          <w:szCs w:val="28"/>
        </w:rPr>
        <w:t>формирования реестра исполнителей муниципальной услуги «</w:t>
      </w:r>
      <w:r w:rsidRPr="00C669EF">
        <w:rPr>
          <w:rFonts w:ascii="Times New Roman" w:hAnsi="Times New Roman"/>
          <w:sz w:val="28"/>
          <w:szCs w:val="28"/>
        </w:rPr>
        <w:t xml:space="preserve">Реализация дополнительных </w:t>
      </w:r>
      <w:proofErr w:type="spellStart"/>
      <w:r w:rsidRPr="00C669EF">
        <w:rPr>
          <w:rFonts w:ascii="Times New Roman" w:hAnsi="Times New Roman"/>
          <w:sz w:val="28"/>
          <w:szCs w:val="28"/>
        </w:rPr>
        <w:t>общеразвивающих</w:t>
      </w:r>
      <w:proofErr w:type="spellEnd"/>
      <w:r w:rsidRPr="00C669EF">
        <w:rPr>
          <w:rFonts w:ascii="Times New Roman" w:hAnsi="Times New Roman"/>
          <w:sz w:val="28"/>
          <w:szCs w:val="28"/>
        </w:rPr>
        <w:t xml:space="preserve"> программ</w:t>
      </w:r>
      <w:r w:rsidRPr="00C669EF">
        <w:rPr>
          <w:rFonts w:ascii="Times New Roman" w:hAnsi="Times New Roman"/>
          <w:bCs/>
          <w:sz w:val="28"/>
          <w:szCs w:val="28"/>
        </w:rPr>
        <w:t>» в соответствии с социальным сертификатом</w:t>
      </w:r>
      <w:r w:rsidRPr="00C669EF">
        <w:rPr>
          <w:rFonts w:ascii="Times New Roman" w:eastAsia="Calibri" w:hAnsi="Times New Roman"/>
          <w:sz w:val="28"/>
          <w:szCs w:val="28"/>
          <w:lang w:eastAsia="en-US"/>
        </w:rPr>
        <w:t xml:space="preserve"> определяет процедуру формирования Реестра исполнителей муниципальной услуги «</w:t>
      </w:r>
      <w:r w:rsidRPr="00C669EF">
        <w:rPr>
          <w:rFonts w:ascii="Times New Roman" w:eastAsia="Calibri" w:hAnsi="Times New Roman"/>
          <w:bCs/>
          <w:sz w:val="28"/>
          <w:szCs w:val="28"/>
          <w:lang w:eastAsia="en-US"/>
        </w:rPr>
        <w:t xml:space="preserve">Реализация дополнительных </w:t>
      </w:r>
      <w:proofErr w:type="spellStart"/>
      <w:r w:rsidRPr="00C669EF">
        <w:rPr>
          <w:rFonts w:ascii="Times New Roman" w:eastAsia="Calibri" w:hAnsi="Times New Roman"/>
          <w:bCs/>
          <w:sz w:val="28"/>
          <w:szCs w:val="28"/>
          <w:lang w:eastAsia="en-US"/>
        </w:rPr>
        <w:t>общеразвивающих</w:t>
      </w:r>
      <w:proofErr w:type="spellEnd"/>
      <w:r w:rsidRPr="00C669EF">
        <w:rPr>
          <w:rFonts w:ascii="Times New Roman" w:eastAsia="Calibri" w:hAnsi="Times New Roman"/>
          <w:bCs/>
          <w:sz w:val="28"/>
          <w:szCs w:val="28"/>
          <w:lang w:eastAsia="en-US"/>
        </w:rPr>
        <w:t xml:space="preserve"> программ</w:t>
      </w:r>
      <w:r w:rsidRPr="00C669EF">
        <w:rPr>
          <w:rFonts w:ascii="Times New Roman" w:eastAsia="Calibri" w:hAnsi="Times New Roman"/>
          <w:sz w:val="28"/>
          <w:szCs w:val="28"/>
          <w:lang w:eastAsia="en-US"/>
        </w:rPr>
        <w:t xml:space="preserve">» в соответствии с социальным сертификатом, </w:t>
      </w:r>
      <w:r w:rsidRPr="00C669EF">
        <w:rPr>
          <w:rFonts w:ascii="Times New Roman" w:eastAsia="Calibri" w:hAnsi="Times New Roman"/>
          <w:sz w:val="28"/>
          <w:szCs w:val="28"/>
          <w:lang w:eastAsia="en-US"/>
        </w:rPr>
        <w:lastRenderedPageBreak/>
        <w:t>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roofErr w:type="gramEnd"/>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1.6.1. Обоснование степени регулирующего воздействия</w:t>
      </w:r>
      <w:r w:rsidR="00A11508" w:rsidRPr="00C669EF">
        <w:rPr>
          <w:rFonts w:ascii="Times New Roman" w:hAnsi="Times New Roman"/>
          <w:sz w:val="28"/>
          <w:szCs w:val="28"/>
        </w:rPr>
        <w:t xml:space="preserve"> - </w:t>
      </w:r>
      <w:proofErr w:type="gramStart"/>
      <w:r w:rsidR="005527A9" w:rsidRPr="00C669EF">
        <w:rPr>
          <w:rFonts w:ascii="Times New Roman" w:hAnsi="Times New Roman"/>
          <w:sz w:val="28"/>
          <w:szCs w:val="28"/>
        </w:rPr>
        <w:t>средняя</w:t>
      </w:r>
      <w:proofErr w:type="gramEnd"/>
      <w:r w:rsidR="00A11508" w:rsidRPr="00C669EF">
        <w:rPr>
          <w:rFonts w:ascii="Times New Roman" w:hAnsi="Times New Roman"/>
          <w:sz w:val="28"/>
          <w:szCs w:val="28"/>
        </w:rPr>
        <w:t>.</w:t>
      </w:r>
    </w:p>
    <w:p w:rsidR="005E5B47" w:rsidRPr="00C669EF" w:rsidRDefault="005527A9" w:rsidP="005E5B47">
      <w:pPr>
        <w:pStyle w:val="ConsPlusNormal"/>
        <w:ind w:firstLine="540"/>
        <w:jc w:val="both"/>
        <w:rPr>
          <w:rFonts w:ascii="Times New Roman" w:hAnsi="Times New Roman" w:cs="Times New Roman"/>
          <w:sz w:val="28"/>
          <w:szCs w:val="28"/>
        </w:rPr>
      </w:pPr>
      <w:r w:rsidRPr="00C669EF">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w:t>
      </w:r>
      <w:r w:rsidR="00EB3782">
        <w:rPr>
          <w:rFonts w:ascii="Times New Roman" w:hAnsi="Times New Roman" w:cs="Times New Roman"/>
          <w:sz w:val="28"/>
          <w:szCs w:val="28"/>
        </w:rPr>
        <w:t>обязанности</w:t>
      </w:r>
      <w:r w:rsidRPr="00C669EF">
        <w:rPr>
          <w:rFonts w:ascii="Times New Roman" w:hAnsi="Times New Roman" w:cs="Times New Roman"/>
          <w:sz w:val="28"/>
          <w:szCs w:val="28"/>
        </w:rPr>
        <w:t xml:space="preserve"> для субъектов предпринимательской и иной экономической деятельности. </w:t>
      </w:r>
      <w:bookmarkStart w:id="1" w:name="_Hlk157524251"/>
    </w:p>
    <w:p w:rsidR="0007266E" w:rsidRPr="00C669EF" w:rsidRDefault="0007266E" w:rsidP="005E5B47">
      <w:pPr>
        <w:pStyle w:val="ConsPlusNormal"/>
        <w:ind w:firstLine="540"/>
        <w:jc w:val="both"/>
        <w:rPr>
          <w:rFonts w:ascii="Times New Roman" w:hAnsi="Times New Roman" w:cs="Times New Roman"/>
          <w:sz w:val="28"/>
          <w:szCs w:val="28"/>
        </w:rPr>
      </w:pPr>
      <w:r w:rsidRPr="00C669EF">
        <w:rPr>
          <w:rFonts w:ascii="Times New Roman" w:hAnsi="Times New Roman"/>
          <w:sz w:val="28"/>
          <w:szCs w:val="28"/>
        </w:rPr>
        <w:t>В проект НПА вносятся изменения</w:t>
      </w:r>
      <w:r w:rsidR="005E5B47" w:rsidRPr="00C669EF">
        <w:rPr>
          <w:rFonts w:ascii="Times New Roman" w:hAnsi="Times New Roman"/>
          <w:sz w:val="28"/>
          <w:szCs w:val="28"/>
        </w:rPr>
        <w:t>:</w:t>
      </w:r>
    </w:p>
    <w:bookmarkEnd w:id="1"/>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 xml:space="preserve">В Правилах формирования в электронном виде социальных сертификатов на получение муниципальной услуги «Реализация дополнительных </w:t>
      </w:r>
      <w:proofErr w:type="spellStart"/>
      <w:r w:rsidRPr="00C669EF">
        <w:rPr>
          <w:rFonts w:ascii="Times New Roman" w:eastAsia="Calibri" w:hAnsi="Times New Roman"/>
          <w:sz w:val="28"/>
          <w:szCs w:val="28"/>
          <w:lang w:eastAsia="en-US"/>
        </w:rPr>
        <w:t>общеразв</w:t>
      </w:r>
      <w:r w:rsidRPr="00C669EF">
        <w:rPr>
          <w:rFonts w:ascii="Times New Roman" w:eastAsia="Calibri" w:hAnsi="Times New Roman"/>
          <w:sz w:val="28"/>
          <w:szCs w:val="28"/>
          <w:lang w:eastAsia="en-US"/>
        </w:rPr>
        <w:t>и</w:t>
      </w:r>
      <w:r w:rsidRPr="00C669EF">
        <w:rPr>
          <w:rFonts w:ascii="Times New Roman" w:eastAsia="Calibri" w:hAnsi="Times New Roman"/>
          <w:sz w:val="28"/>
          <w:szCs w:val="28"/>
          <w:lang w:eastAsia="en-US"/>
        </w:rPr>
        <w:t>вающих</w:t>
      </w:r>
      <w:proofErr w:type="spellEnd"/>
      <w:r w:rsidRPr="00C669EF">
        <w:rPr>
          <w:rFonts w:ascii="Times New Roman" w:eastAsia="Calibri" w:hAnsi="Times New Roman"/>
          <w:sz w:val="28"/>
          <w:szCs w:val="28"/>
          <w:lang w:eastAsia="en-US"/>
        </w:rPr>
        <w:t xml:space="preserve"> программ» и реестра их получателей: </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1) подпункт 3 пункта 1.2 изложить в следующей редакции:</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proofErr w:type="gramStart"/>
      <w:r w:rsidRPr="00C669EF">
        <w:rPr>
          <w:rFonts w:ascii="Times New Roman" w:eastAsia="Calibri" w:hAnsi="Times New Roman"/>
          <w:sz w:val="28"/>
          <w:szCs w:val="28"/>
          <w:lang w:eastAsia="en-US"/>
        </w:rP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C669EF">
        <w:rPr>
          <w:rFonts w:ascii="Times New Roman" w:eastAsia="Calibri" w:hAnsi="Times New Roman"/>
          <w:bCs/>
          <w:sz w:val="28"/>
          <w:szCs w:val="28"/>
          <w:lang w:eastAsia="en-US"/>
        </w:rPr>
        <w:t>Реализация д</w:t>
      </w:r>
      <w:r w:rsidRPr="00C669EF">
        <w:rPr>
          <w:rFonts w:ascii="Times New Roman" w:eastAsia="Calibri" w:hAnsi="Times New Roman"/>
          <w:bCs/>
          <w:sz w:val="28"/>
          <w:szCs w:val="28"/>
          <w:lang w:eastAsia="en-US"/>
        </w:rPr>
        <w:t>о</w:t>
      </w:r>
      <w:r w:rsidRPr="00C669EF">
        <w:rPr>
          <w:rFonts w:ascii="Times New Roman" w:eastAsia="Calibri" w:hAnsi="Times New Roman"/>
          <w:bCs/>
          <w:sz w:val="28"/>
          <w:szCs w:val="28"/>
          <w:lang w:eastAsia="en-US"/>
        </w:rPr>
        <w:t xml:space="preserve">полнительных </w:t>
      </w:r>
      <w:proofErr w:type="spellStart"/>
      <w:r w:rsidRPr="00C669EF">
        <w:rPr>
          <w:rFonts w:ascii="Times New Roman" w:eastAsia="Calibri" w:hAnsi="Times New Roman"/>
          <w:bCs/>
          <w:sz w:val="28"/>
          <w:szCs w:val="28"/>
          <w:lang w:eastAsia="en-US"/>
        </w:rPr>
        <w:t>общеразвивающих</w:t>
      </w:r>
      <w:proofErr w:type="spellEnd"/>
      <w:r w:rsidRPr="00C669EF">
        <w:rPr>
          <w:rFonts w:ascii="Times New Roman" w:eastAsia="Calibri" w:hAnsi="Times New Roman"/>
          <w:bCs/>
          <w:sz w:val="28"/>
          <w:szCs w:val="28"/>
          <w:lang w:eastAsia="en-US"/>
        </w:rPr>
        <w:t xml:space="preserve"> программ</w:t>
      </w:r>
      <w:r w:rsidRPr="00C669EF">
        <w:rPr>
          <w:rFonts w:ascii="Times New Roman" w:eastAsia="Calibri" w:hAnsi="Times New Roman"/>
          <w:sz w:val="28"/>
          <w:szCs w:val="28"/>
          <w:lang w:eastAsia="en-US"/>
        </w:rPr>
        <w:t>» в соответствии с социальным се</w:t>
      </w:r>
      <w:r w:rsidRPr="00C669EF">
        <w:rPr>
          <w:rFonts w:ascii="Times New Roman" w:eastAsia="Calibri" w:hAnsi="Times New Roman"/>
          <w:sz w:val="28"/>
          <w:szCs w:val="28"/>
          <w:lang w:eastAsia="en-US"/>
        </w:rPr>
        <w:t>р</w:t>
      </w:r>
      <w:r w:rsidRPr="00C669EF">
        <w:rPr>
          <w:rFonts w:ascii="Times New Roman" w:eastAsia="Calibri" w:hAnsi="Times New Roman"/>
          <w:sz w:val="28"/>
          <w:szCs w:val="28"/>
          <w:lang w:eastAsia="en-US"/>
        </w:rPr>
        <w:t>тификатом на основании соглашения, заключенного по результатам отбора и</w:t>
      </w:r>
      <w:r w:rsidRPr="00C669EF">
        <w:rPr>
          <w:rFonts w:ascii="Times New Roman" w:eastAsia="Calibri" w:hAnsi="Times New Roman"/>
          <w:sz w:val="28"/>
          <w:szCs w:val="28"/>
          <w:lang w:eastAsia="en-US"/>
        </w:rPr>
        <w:t>с</w:t>
      </w:r>
      <w:r w:rsidRPr="00C669EF">
        <w:rPr>
          <w:rFonts w:ascii="Times New Roman" w:eastAsia="Calibri" w:hAnsi="Times New Roman"/>
          <w:sz w:val="28"/>
          <w:szCs w:val="28"/>
          <w:lang w:eastAsia="en-US"/>
        </w:rPr>
        <w:t>полнителей услуг в соответствии с Федеральным законом № 189-ФЗ (далее – соглашение в соответствии с сертификатом);»;</w:t>
      </w:r>
      <w:proofErr w:type="gramEnd"/>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2) абзац третий пункта 1.4 Правил изложить в следующей редакции:</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 xml:space="preserve">«Норматив обеспечения (номинал) социального сертификата, </w:t>
      </w:r>
      <w:r w:rsidRPr="00C669EF">
        <w:rPr>
          <w:rFonts w:ascii="Times New Roman" w:eastAsia="Calibri" w:hAnsi="Times New Roman"/>
          <w:sz w:val="28"/>
          <w:szCs w:val="28"/>
          <w:lang w:eastAsia="en-US" w:bidi="ru-RU"/>
        </w:rPr>
        <w:t>объем обеспечения социальных сертификатов</w:t>
      </w:r>
      <w:r w:rsidRPr="00C669EF">
        <w:rPr>
          <w:rFonts w:ascii="Times New Roman" w:eastAsia="Calibri" w:hAnsi="Times New Roman"/>
          <w:sz w:val="28"/>
          <w:szCs w:val="28"/>
          <w:lang w:eastAsia="en-US"/>
        </w:rPr>
        <w:t xml:space="preserve"> устанавливаются программой персон</w:t>
      </w:r>
      <w:r w:rsidRPr="00C669EF">
        <w:rPr>
          <w:rFonts w:ascii="Times New Roman" w:eastAsia="Calibri" w:hAnsi="Times New Roman"/>
          <w:sz w:val="28"/>
          <w:szCs w:val="28"/>
          <w:lang w:eastAsia="en-US"/>
        </w:rPr>
        <w:t>и</w:t>
      </w:r>
      <w:r w:rsidRPr="00C669EF">
        <w:rPr>
          <w:rFonts w:ascii="Times New Roman" w:eastAsia="Calibri" w:hAnsi="Times New Roman"/>
          <w:sz w:val="28"/>
          <w:szCs w:val="28"/>
          <w:lang w:eastAsia="en-US"/>
        </w:rPr>
        <w:t>фицированного финансирования, утверждаемой нормативным правовым актом уполномоченного органа ежегодно до начала очередного финансового года, о</w:t>
      </w:r>
      <w:r w:rsidRPr="00C669EF">
        <w:rPr>
          <w:rFonts w:ascii="Times New Roman" w:eastAsia="Calibri" w:hAnsi="Times New Roman"/>
          <w:sz w:val="28"/>
          <w:szCs w:val="28"/>
          <w:lang w:eastAsia="en-US"/>
        </w:rPr>
        <w:t>п</w:t>
      </w:r>
      <w:r w:rsidRPr="00C669EF">
        <w:rPr>
          <w:rFonts w:ascii="Times New Roman" w:eastAsia="Calibri" w:hAnsi="Times New Roman"/>
          <w:sz w:val="28"/>
          <w:szCs w:val="28"/>
          <w:lang w:eastAsia="en-US"/>
        </w:rPr>
        <w:t>ределяемого как период действия программы персонифицированного финанс</w:t>
      </w:r>
      <w:r w:rsidRPr="00C669EF">
        <w:rPr>
          <w:rFonts w:ascii="Times New Roman" w:eastAsia="Calibri" w:hAnsi="Times New Roman"/>
          <w:sz w:val="28"/>
          <w:szCs w:val="28"/>
          <w:lang w:eastAsia="en-US"/>
        </w:rPr>
        <w:t>и</w:t>
      </w:r>
      <w:r w:rsidRPr="00C669EF">
        <w:rPr>
          <w:rFonts w:ascii="Times New Roman" w:eastAsia="Calibri" w:hAnsi="Times New Roman"/>
          <w:sz w:val="28"/>
          <w:szCs w:val="28"/>
          <w:lang w:eastAsia="en-US"/>
        </w:rPr>
        <w:t>рования</w:t>
      </w:r>
      <w:proofErr w:type="gramStart"/>
      <w:r w:rsidRPr="00C669EF">
        <w:rPr>
          <w:rFonts w:ascii="Times New Roman" w:eastAsia="Calibri" w:hAnsi="Times New Roman"/>
          <w:sz w:val="28"/>
          <w:szCs w:val="28"/>
          <w:lang w:eastAsia="en-US"/>
        </w:rPr>
        <w:t>.»;</w:t>
      </w:r>
      <w:proofErr w:type="gramEnd"/>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3) пункт 2.4 изложить в следующей редакции:</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 xml:space="preserve">«2.4. </w:t>
      </w:r>
      <w:bookmarkStart w:id="2" w:name="_Ref114175421"/>
      <w:r w:rsidRPr="00C669EF">
        <w:rPr>
          <w:rFonts w:ascii="Times New Roman" w:eastAsia="Calibri" w:hAnsi="Times New Roman"/>
          <w:sz w:val="28"/>
          <w:szCs w:val="28"/>
          <w:lang w:eastAsia="en-US"/>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proofErr w:type="gramStart"/>
      <w:r w:rsidRPr="00C669EF">
        <w:rPr>
          <w:rFonts w:ascii="Times New Roman" w:eastAsia="Calibri" w:hAnsi="Times New Roman"/>
          <w:sz w:val="28"/>
          <w:szCs w:val="28"/>
          <w:lang w:eastAsia="en-US"/>
        </w:rPr>
        <w:t>.</w:t>
      </w:r>
      <w:bookmarkEnd w:id="2"/>
      <w:r w:rsidRPr="00C669EF">
        <w:rPr>
          <w:rFonts w:ascii="Times New Roman" w:eastAsia="Calibri" w:hAnsi="Times New Roman"/>
          <w:sz w:val="28"/>
          <w:szCs w:val="28"/>
          <w:lang w:eastAsia="en-US"/>
        </w:rPr>
        <w:t>».</w:t>
      </w:r>
      <w:proofErr w:type="gramEnd"/>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 xml:space="preserve">2. В Порядке формирования реестра исполнителей муниципальной услуги «Реализация дополнительных </w:t>
      </w:r>
      <w:proofErr w:type="spellStart"/>
      <w:r w:rsidRPr="00C669EF">
        <w:rPr>
          <w:rFonts w:ascii="Times New Roman" w:eastAsia="Calibri" w:hAnsi="Times New Roman"/>
          <w:sz w:val="28"/>
          <w:szCs w:val="28"/>
          <w:lang w:eastAsia="en-US"/>
        </w:rPr>
        <w:t>общеразвивающих</w:t>
      </w:r>
      <w:proofErr w:type="spellEnd"/>
      <w:r w:rsidRPr="00C669EF">
        <w:rPr>
          <w:rFonts w:ascii="Times New Roman" w:eastAsia="Calibri" w:hAnsi="Times New Roman"/>
          <w:sz w:val="28"/>
          <w:szCs w:val="28"/>
          <w:lang w:eastAsia="en-US"/>
        </w:rPr>
        <w:t xml:space="preserve"> программ» в соответствии с социальным сертификатом:</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 xml:space="preserve">1) пункт 2.7 </w:t>
      </w:r>
      <w:proofErr w:type="gramStart"/>
      <w:r w:rsidRPr="00C669EF">
        <w:rPr>
          <w:rFonts w:ascii="Times New Roman" w:eastAsia="Calibri" w:hAnsi="Times New Roman"/>
          <w:sz w:val="28"/>
          <w:szCs w:val="28"/>
          <w:lang w:eastAsia="en-US"/>
        </w:rPr>
        <w:t>дополнить новым абзацем четвертым следующего содерж</w:t>
      </w:r>
      <w:r w:rsidRPr="00C669EF">
        <w:rPr>
          <w:rFonts w:ascii="Times New Roman" w:eastAsia="Calibri" w:hAnsi="Times New Roman"/>
          <w:sz w:val="28"/>
          <w:szCs w:val="28"/>
          <w:lang w:eastAsia="en-US"/>
        </w:rPr>
        <w:t>а</w:t>
      </w:r>
      <w:proofErr w:type="gramEnd"/>
      <w:r w:rsidRPr="00C669EF">
        <w:rPr>
          <w:rFonts w:ascii="Times New Roman" w:eastAsia="Calibri" w:hAnsi="Times New Roman"/>
          <w:sz w:val="28"/>
          <w:szCs w:val="28"/>
          <w:lang w:eastAsia="en-US"/>
        </w:rPr>
        <w:t>ния:</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«Заключение соглашения в соответствии с сертификатом осуществляется в порядке и в сроки, установленные постановлением администрации муниц</w:t>
      </w:r>
      <w:r w:rsidRPr="00C669EF">
        <w:rPr>
          <w:rFonts w:ascii="Times New Roman" w:eastAsia="Calibri" w:hAnsi="Times New Roman"/>
          <w:sz w:val="28"/>
          <w:szCs w:val="28"/>
          <w:lang w:eastAsia="en-US"/>
        </w:rPr>
        <w:t>и</w:t>
      </w:r>
      <w:r w:rsidRPr="00C669EF">
        <w:rPr>
          <w:rFonts w:ascii="Times New Roman" w:eastAsia="Calibri" w:hAnsi="Times New Roman"/>
          <w:sz w:val="28"/>
          <w:szCs w:val="28"/>
          <w:lang w:eastAsia="en-US"/>
        </w:rPr>
        <w:t>пального образования в соответствии с частью 3 статьи 21 Федерального закона от 13 июля 2020 года № 189-ФЗ «О государственном (муниципальном) соц</w:t>
      </w:r>
      <w:r w:rsidRPr="00C669EF">
        <w:rPr>
          <w:rFonts w:ascii="Times New Roman" w:eastAsia="Calibri" w:hAnsi="Times New Roman"/>
          <w:sz w:val="28"/>
          <w:szCs w:val="28"/>
          <w:lang w:eastAsia="en-US"/>
        </w:rPr>
        <w:t>и</w:t>
      </w:r>
      <w:r w:rsidRPr="00C669EF">
        <w:rPr>
          <w:rFonts w:ascii="Times New Roman" w:eastAsia="Calibri" w:hAnsi="Times New Roman"/>
          <w:sz w:val="28"/>
          <w:szCs w:val="28"/>
          <w:lang w:eastAsia="en-US"/>
        </w:rPr>
        <w:t>альном заказе на оказание государственных (муниципальных) услуг в социал</w:t>
      </w:r>
      <w:r w:rsidRPr="00C669EF">
        <w:rPr>
          <w:rFonts w:ascii="Times New Roman" w:eastAsia="Calibri" w:hAnsi="Times New Roman"/>
          <w:sz w:val="28"/>
          <w:szCs w:val="28"/>
          <w:lang w:eastAsia="en-US"/>
        </w:rPr>
        <w:t>ь</w:t>
      </w:r>
      <w:r w:rsidRPr="00C669EF">
        <w:rPr>
          <w:rFonts w:ascii="Times New Roman" w:eastAsia="Calibri" w:hAnsi="Times New Roman"/>
          <w:sz w:val="28"/>
          <w:szCs w:val="28"/>
          <w:lang w:eastAsia="en-US"/>
        </w:rPr>
        <w:t>ной сфере</w:t>
      </w:r>
      <w:r w:rsidR="00F16311">
        <w:rPr>
          <w:rFonts w:ascii="Times New Roman" w:eastAsia="Calibri" w:hAnsi="Times New Roman"/>
          <w:sz w:val="28"/>
          <w:szCs w:val="28"/>
          <w:lang w:eastAsia="en-US"/>
        </w:rPr>
        <w:t>»</w:t>
      </w:r>
      <w:r w:rsidRPr="00C669EF">
        <w:rPr>
          <w:rFonts w:ascii="Times New Roman" w:eastAsia="Calibri" w:hAnsi="Times New Roman"/>
          <w:sz w:val="28"/>
          <w:szCs w:val="28"/>
          <w:lang w:eastAsia="en-US"/>
        </w:rPr>
        <w:t>.</w:t>
      </w:r>
    </w:p>
    <w:p w:rsidR="00C669EF" w:rsidRPr="00C669EF" w:rsidRDefault="00C669EF" w:rsidP="00C669EF">
      <w:pPr>
        <w:suppressAutoHyphens w:val="0"/>
        <w:spacing w:after="160" w:line="240" w:lineRule="auto"/>
        <w:rPr>
          <w:rFonts w:ascii="Times New Roman" w:eastAsia="Calibri" w:hAnsi="Times New Roman"/>
          <w:sz w:val="28"/>
          <w:szCs w:val="28"/>
          <w:lang w:eastAsia="en-US"/>
        </w:rPr>
      </w:pPr>
    </w:p>
    <w:p w:rsidR="00BE704D" w:rsidRPr="00C669EF" w:rsidRDefault="00BE704D" w:rsidP="0007266E">
      <w:pPr>
        <w:autoSpaceDE w:val="0"/>
        <w:autoSpaceDN w:val="0"/>
        <w:adjustRightInd w:val="0"/>
        <w:spacing w:line="240" w:lineRule="auto"/>
        <w:ind w:firstLine="540"/>
        <w:jc w:val="both"/>
        <w:rPr>
          <w:rFonts w:ascii="Times New Roman" w:eastAsiaTheme="minorHAnsi" w:hAnsi="Times New Roman"/>
          <w:sz w:val="28"/>
          <w:szCs w:val="28"/>
          <w:lang w:eastAsia="en-US"/>
        </w:rPr>
      </w:pPr>
      <w:r w:rsidRPr="00C669EF">
        <w:rPr>
          <w:rFonts w:ascii="Times New Roman" w:hAnsi="Times New Roman"/>
          <w:sz w:val="28"/>
          <w:szCs w:val="28"/>
        </w:rPr>
        <w:lastRenderedPageBreak/>
        <w:t xml:space="preserve">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w:t>
      </w:r>
      <w:r w:rsidR="00153AA8" w:rsidRPr="00C669EF">
        <w:rPr>
          <w:rFonts w:ascii="Times New Roman" w:hAnsi="Times New Roman"/>
          <w:sz w:val="28"/>
          <w:szCs w:val="28"/>
        </w:rPr>
        <w:t>–</w:t>
      </w:r>
      <w:r w:rsidRPr="00C669EF">
        <w:rPr>
          <w:rFonts w:ascii="Times New Roman" w:hAnsi="Times New Roman"/>
          <w:sz w:val="28"/>
          <w:szCs w:val="28"/>
        </w:rPr>
        <w:t xml:space="preserve"> обязательные требования): обязательные требования отсутствуют</w:t>
      </w:r>
      <w:r w:rsidR="002E7783" w:rsidRPr="00C669EF">
        <w:rPr>
          <w:rFonts w:ascii="Times New Roman" w:hAnsi="Times New Roman"/>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1.7. Контактная информация исполнителя в регулирующем органе:</w:t>
      </w:r>
    </w:p>
    <w:p w:rsidR="00307500" w:rsidRPr="00307500" w:rsidRDefault="00BE1B14" w:rsidP="00307500">
      <w:pPr>
        <w:autoSpaceDE w:val="0"/>
        <w:autoSpaceDN w:val="0"/>
        <w:adjustRightInd w:val="0"/>
        <w:ind w:firstLine="851"/>
        <w:contextualSpacing/>
        <w:jc w:val="both"/>
        <w:rPr>
          <w:rFonts w:ascii="Times New Roman" w:hAnsi="Times New Roman"/>
          <w:sz w:val="28"/>
          <w:szCs w:val="28"/>
        </w:rPr>
      </w:pPr>
      <w:proofErr w:type="spellStart"/>
      <w:r>
        <w:rPr>
          <w:rFonts w:ascii="Times New Roman" w:hAnsi="Times New Roman"/>
          <w:sz w:val="28"/>
          <w:szCs w:val="28"/>
        </w:rPr>
        <w:t>Жолобова</w:t>
      </w:r>
      <w:proofErr w:type="spellEnd"/>
      <w:r>
        <w:rPr>
          <w:rFonts w:ascii="Times New Roman" w:hAnsi="Times New Roman"/>
          <w:sz w:val="28"/>
          <w:szCs w:val="28"/>
        </w:rPr>
        <w:t xml:space="preserve"> Елена Алексеевна</w:t>
      </w:r>
      <w:r w:rsidR="00307500" w:rsidRPr="00307500">
        <w:rPr>
          <w:rFonts w:ascii="Times New Roman" w:hAnsi="Times New Roman"/>
          <w:sz w:val="28"/>
          <w:szCs w:val="28"/>
        </w:rPr>
        <w:t xml:space="preserve">, </w:t>
      </w:r>
      <w:r>
        <w:rPr>
          <w:rFonts w:ascii="Times New Roman" w:hAnsi="Times New Roman"/>
          <w:sz w:val="28"/>
          <w:szCs w:val="28"/>
        </w:rPr>
        <w:t xml:space="preserve">заместитель </w:t>
      </w:r>
      <w:r w:rsidR="00307500" w:rsidRPr="00307500">
        <w:rPr>
          <w:rFonts w:ascii="Times New Roman" w:hAnsi="Times New Roman"/>
          <w:sz w:val="28"/>
          <w:szCs w:val="28"/>
        </w:rPr>
        <w:t>начальник</w:t>
      </w:r>
      <w:r>
        <w:rPr>
          <w:rFonts w:ascii="Times New Roman" w:hAnsi="Times New Roman"/>
          <w:sz w:val="28"/>
          <w:szCs w:val="28"/>
        </w:rPr>
        <w:t>а</w:t>
      </w:r>
      <w:r w:rsidR="00307500" w:rsidRPr="00307500">
        <w:rPr>
          <w:rFonts w:ascii="Times New Roman" w:hAnsi="Times New Roman"/>
          <w:sz w:val="28"/>
          <w:szCs w:val="28"/>
        </w:rPr>
        <w:t xml:space="preserve"> управления образованием. </w:t>
      </w:r>
    </w:p>
    <w:p w:rsidR="00307500" w:rsidRPr="00307500" w:rsidRDefault="00307500" w:rsidP="00307500">
      <w:pPr>
        <w:autoSpaceDE w:val="0"/>
        <w:autoSpaceDN w:val="0"/>
        <w:adjustRightInd w:val="0"/>
        <w:ind w:firstLine="851"/>
        <w:contextualSpacing/>
        <w:jc w:val="both"/>
        <w:rPr>
          <w:rFonts w:ascii="Times New Roman" w:hAnsi="Times New Roman"/>
          <w:sz w:val="28"/>
          <w:szCs w:val="28"/>
        </w:rPr>
      </w:pPr>
      <w:r w:rsidRPr="00307500">
        <w:rPr>
          <w:rFonts w:ascii="Times New Roman" w:hAnsi="Times New Roman"/>
          <w:sz w:val="28"/>
          <w:szCs w:val="28"/>
        </w:rPr>
        <w:t>Тел.: 4-0</w:t>
      </w:r>
      <w:r w:rsidR="00A80EBC">
        <w:rPr>
          <w:rFonts w:ascii="Times New Roman" w:hAnsi="Times New Roman"/>
          <w:sz w:val="28"/>
          <w:szCs w:val="28"/>
        </w:rPr>
        <w:t>8</w:t>
      </w:r>
      <w:r w:rsidRPr="00307500">
        <w:rPr>
          <w:rFonts w:ascii="Times New Roman" w:hAnsi="Times New Roman"/>
          <w:sz w:val="28"/>
          <w:szCs w:val="28"/>
        </w:rPr>
        <w:t>-</w:t>
      </w:r>
      <w:r w:rsidR="00A80EBC">
        <w:rPr>
          <w:rFonts w:ascii="Times New Roman" w:hAnsi="Times New Roman"/>
          <w:sz w:val="28"/>
          <w:szCs w:val="28"/>
        </w:rPr>
        <w:t>23</w:t>
      </w:r>
      <w:r w:rsidRPr="00307500">
        <w:rPr>
          <w:rFonts w:ascii="Times New Roman" w:hAnsi="Times New Roman"/>
          <w:sz w:val="28"/>
          <w:szCs w:val="28"/>
        </w:rPr>
        <w:t>.</w:t>
      </w:r>
    </w:p>
    <w:p w:rsidR="00307500" w:rsidRPr="00307500" w:rsidRDefault="00307500" w:rsidP="00307500">
      <w:pPr>
        <w:autoSpaceDE w:val="0"/>
        <w:autoSpaceDN w:val="0"/>
        <w:adjustRightInd w:val="0"/>
        <w:ind w:firstLine="851"/>
        <w:contextualSpacing/>
        <w:jc w:val="both"/>
        <w:rPr>
          <w:rFonts w:ascii="Times New Roman" w:hAnsi="Times New Roman"/>
          <w:sz w:val="28"/>
          <w:szCs w:val="28"/>
        </w:rPr>
      </w:pPr>
      <w:r w:rsidRPr="00307500">
        <w:rPr>
          <w:rFonts w:ascii="Times New Roman" w:hAnsi="Times New Roman"/>
          <w:sz w:val="28"/>
          <w:szCs w:val="28"/>
        </w:rPr>
        <w:t xml:space="preserve">Адрес электронной почты: </w:t>
      </w:r>
      <w:proofErr w:type="spellStart"/>
      <w:r w:rsidRPr="00307500">
        <w:rPr>
          <w:rFonts w:ascii="Times New Roman" w:hAnsi="Times New Roman"/>
          <w:sz w:val="28"/>
          <w:szCs w:val="28"/>
          <w:lang w:val="en-US"/>
        </w:rPr>
        <w:t>uo</w:t>
      </w:r>
      <w:proofErr w:type="spellEnd"/>
      <w:r w:rsidRPr="00307500">
        <w:rPr>
          <w:rFonts w:ascii="Times New Roman" w:hAnsi="Times New Roman"/>
          <w:sz w:val="28"/>
          <w:szCs w:val="28"/>
        </w:rPr>
        <w:t>_</w:t>
      </w:r>
      <w:proofErr w:type="spellStart"/>
      <w:r w:rsidRPr="00307500">
        <w:rPr>
          <w:rFonts w:ascii="Times New Roman" w:hAnsi="Times New Roman"/>
          <w:sz w:val="28"/>
          <w:szCs w:val="28"/>
          <w:lang w:val="en-US"/>
        </w:rPr>
        <w:t>ustlab</w:t>
      </w:r>
      <w:proofErr w:type="spellEnd"/>
      <w:r w:rsidRPr="00307500">
        <w:rPr>
          <w:rFonts w:ascii="Times New Roman" w:hAnsi="Times New Roman"/>
          <w:sz w:val="28"/>
          <w:szCs w:val="28"/>
        </w:rPr>
        <w:t>@</w:t>
      </w:r>
      <w:proofErr w:type="spellStart"/>
      <w:r w:rsidRPr="00307500">
        <w:rPr>
          <w:rFonts w:ascii="Times New Roman" w:hAnsi="Times New Roman"/>
          <w:sz w:val="28"/>
          <w:szCs w:val="28"/>
          <w:lang w:val="en-US"/>
        </w:rPr>
        <w:t>yandex</w:t>
      </w:r>
      <w:proofErr w:type="spellEnd"/>
      <w:r w:rsidRPr="00307500">
        <w:rPr>
          <w:rFonts w:ascii="Times New Roman" w:hAnsi="Times New Roman"/>
          <w:sz w:val="28"/>
          <w:szCs w:val="28"/>
        </w:rPr>
        <w:t>.</w:t>
      </w:r>
      <w:proofErr w:type="spellStart"/>
      <w:r w:rsidRPr="00307500">
        <w:rPr>
          <w:rFonts w:ascii="Times New Roman" w:hAnsi="Times New Roman"/>
          <w:sz w:val="28"/>
          <w:szCs w:val="28"/>
          <w:lang w:val="en-US"/>
        </w:rPr>
        <w:t>ru</w:t>
      </w:r>
      <w:proofErr w:type="spellEnd"/>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2. Описание проблемы, на решение которой направлено предлагаемое правовое регулирование: </w:t>
      </w:r>
    </w:p>
    <w:p w:rsidR="001C33B1" w:rsidRPr="00C669EF" w:rsidRDefault="001C33B1" w:rsidP="001C33B1">
      <w:pPr>
        <w:shd w:val="clear" w:color="auto" w:fill="FFFFFF"/>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Приведение НПА в соответствие с Федеральным законом от </w:t>
      </w:r>
      <w:r w:rsidRPr="00C669EF">
        <w:rPr>
          <w:rFonts w:ascii="Times New Roman" w:hAnsi="Times New Roman"/>
          <w:bCs/>
          <w:sz w:val="28"/>
          <w:szCs w:val="28"/>
          <w:lang w:eastAsia="en-US"/>
        </w:rPr>
        <w:t xml:space="preserve">13 июля 2020 года № 189-ФЗ </w:t>
      </w:r>
      <w:r w:rsidRPr="00C669EF">
        <w:rPr>
          <w:rFonts w:ascii="Times New Roman" w:hAnsi="Times New Roman"/>
          <w:bCs/>
          <w:sz w:val="28"/>
          <w:szCs w:val="28"/>
        </w:rPr>
        <w:t>«</w:t>
      </w:r>
      <w:r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sz w:val="28"/>
          <w:szCs w:val="28"/>
        </w:rPr>
        <w:t>»</w:t>
      </w:r>
      <w:r w:rsidRPr="00C669EF">
        <w:rPr>
          <w:rFonts w:ascii="Times New Roman" w:hAnsi="Times New Roman"/>
          <w:bCs/>
          <w:sz w:val="28"/>
          <w:szCs w:val="28"/>
          <w:lang w:eastAsia="en-US"/>
        </w:rPr>
        <w:t>, Бюджетным кодексом Российской Федерации.</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2.1. Формулировка проблемы:</w:t>
      </w:r>
    </w:p>
    <w:p w:rsidR="001C33B1" w:rsidRPr="00C669EF" w:rsidRDefault="001C33B1"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Несоответствие НПА </w:t>
      </w:r>
      <w:r w:rsidRPr="00C669EF">
        <w:rPr>
          <w:rFonts w:ascii="Times New Roman" w:hAnsi="Times New Roman"/>
          <w:bCs/>
          <w:sz w:val="28"/>
          <w:szCs w:val="28"/>
          <w:lang w:eastAsia="en-US"/>
        </w:rPr>
        <w:t>Федеральному закону</w:t>
      </w:r>
      <w:r w:rsidR="00D00B95">
        <w:rPr>
          <w:rFonts w:ascii="Times New Roman" w:hAnsi="Times New Roman"/>
          <w:bCs/>
          <w:sz w:val="28"/>
          <w:szCs w:val="28"/>
          <w:lang w:eastAsia="en-US"/>
        </w:rPr>
        <w:t xml:space="preserve"> </w:t>
      </w:r>
      <w:r w:rsidRPr="00C669EF">
        <w:rPr>
          <w:rFonts w:ascii="Times New Roman" w:hAnsi="Times New Roman"/>
          <w:bCs/>
          <w:sz w:val="28"/>
          <w:szCs w:val="28"/>
          <w:lang w:eastAsia="en-US"/>
        </w:rPr>
        <w:t xml:space="preserve">от 13 июля 2020 года № 189-ФЗ </w:t>
      </w:r>
      <w:r w:rsidRPr="00C669EF">
        <w:rPr>
          <w:rFonts w:ascii="Times New Roman" w:hAnsi="Times New Roman"/>
          <w:bCs/>
          <w:sz w:val="28"/>
          <w:szCs w:val="28"/>
        </w:rPr>
        <w:t>«</w:t>
      </w:r>
      <w:r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sz w:val="28"/>
          <w:szCs w:val="28"/>
        </w:rPr>
        <w:t>».</w:t>
      </w:r>
    </w:p>
    <w:p w:rsidR="00522432" w:rsidRPr="00C669EF" w:rsidRDefault="00522432" w:rsidP="00153AA8">
      <w:pPr>
        <w:pStyle w:val="af7"/>
        <w:tabs>
          <w:tab w:val="left" w:pos="709"/>
          <w:tab w:val="left" w:pos="1027"/>
        </w:tabs>
        <w:ind w:firstLine="851"/>
        <w:rPr>
          <w:rFonts w:ascii="Times New Roman" w:hAnsi="Times New Roman"/>
          <w:sz w:val="28"/>
          <w:szCs w:val="28"/>
        </w:rPr>
      </w:pPr>
      <w:r w:rsidRPr="00C669EF">
        <w:rPr>
          <w:rFonts w:ascii="Times New Roman" w:hAnsi="Times New Roman"/>
          <w:sz w:val="28"/>
          <w:szCs w:val="28"/>
        </w:rPr>
        <w:t>2.2. Информация о возникновении, выявлении проблемы и мерах, пр</w:t>
      </w:r>
      <w:r w:rsidRPr="00C669EF">
        <w:rPr>
          <w:rFonts w:ascii="Times New Roman" w:hAnsi="Times New Roman"/>
          <w:sz w:val="28"/>
          <w:szCs w:val="28"/>
        </w:rPr>
        <w:t>и</w:t>
      </w:r>
      <w:r w:rsidRPr="00C669EF">
        <w:rPr>
          <w:rFonts w:ascii="Times New Roman" w:hAnsi="Times New Roman"/>
          <w:sz w:val="28"/>
          <w:szCs w:val="28"/>
        </w:rPr>
        <w:t>нятых ранее для ее решения, достигнутых результатах и затраченных ресурсах:</w:t>
      </w:r>
    </w:p>
    <w:p w:rsidR="001C33B1" w:rsidRPr="00C669EF" w:rsidRDefault="0000187F"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Проект постановления разработан в соответствии </w:t>
      </w:r>
      <w:r w:rsidR="001C33B1" w:rsidRPr="00C669EF">
        <w:rPr>
          <w:rFonts w:ascii="Times New Roman" w:hAnsi="Times New Roman"/>
          <w:sz w:val="28"/>
          <w:szCs w:val="28"/>
        </w:rPr>
        <w:t xml:space="preserve">с </w:t>
      </w:r>
      <w:r w:rsidR="001C33B1" w:rsidRPr="00C669EF">
        <w:rPr>
          <w:rFonts w:ascii="Times New Roman" w:hAnsi="Times New Roman"/>
          <w:bCs/>
          <w:sz w:val="28"/>
          <w:szCs w:val="28"/>
          <w:lang w:eastAsia="en-US"/>
        </w:rPr>
        <w:t>Федеральным законом</w:t>
      </w:r>
      <w:r w:rsidR="00D00B95">
        <w:rPr>
          <w:rFonts w:ascii="Times New Roman" w:hAnsi="Times New Roman"/>
          <w:bCs/>
          <w:sz w:val="28"/>
          <w:szCs w:val="28"/>
          <w:lang w:eastAsia="en-US"/>
        </w:rPr>
        <w:t xml:space="preserve"> </w:t>
      </w:r>
      <w:r w:rsidR="001C33B1" w:rsidRPr="00C669EF">
        <w:rPr>
          <w:rFonts w:ascii="Times New Roman" w:hAnsi="Times New Roman"/>
          <w:bCs/>
          <w:sz w:val="28"/>
          <w:szCs w:val="28"/>
          <w:lang w:eastAsia="en-US"/>
        </w:rPr>
        <w:t xml:space="preserve">от 13 июля 2020 года № 189-ФЗ </w:t>
      </w:r>
      <w:r w:rsidR="001C33B1" w:rsidRPr="00C669EF">
        <w:rPr>
          <w:rFonts w:ascii="Times New Roman" w:hAnsi="Times New Roman"/>
          <w:bCs/>
          <w:sz w:val="28"/>
          <w:szCs w:val="28"/>
        </w:rPr>
        <w:t>«</w:t>
      </w:r>
      <w:r w:rsidR="001C33B1"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001C33B1" w:rsidRPr="00C669EF">
        <w:rPr>
          <w:rFonts w:ascii="Times New Roman" w:hAnsi="Times New Roman"/>
          <w:bCs/>
          <w:sz w:val="28"/>
          <w:szCs w:val="28"/>
        </w:rPr>
        <w:t>».</w:t>
      </w:r>
    </w:p>
    <w:p w:rsidR="001C33B1" w:rsidRPr="00C669EF" w:rsidRDefault="00522432"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2.3. Субъекты общественных отношений, заинтересованные в устранении проблемы, их количественная оценка:</w:t>
      </w:r>
    </w:p>
    <w:p w:rsidR="001E0D46" w:rsidRPr="00C669EF" w:rsidRDefault="001C33B1" w:rsidP="001C33B1">
      <w:pPr>
        <w:autoSpaceDE w:val="0"/>
        <w:autoSpaceDN w:val="0"/>
        <w:adjustRightInd w:val="0"/>
        <w:spacing w:after="0" w:line="240" w:lineRule="auto"/>
        <w:ind w:firstLine="851"/>
        <w:jc w:val="both"/>
        <w:rPr>
          <w:rFonts w:ascii="Times New Roman" w:eastAsia="Calibri" w:hAnsi="Times New Roman"/>
          <w:sz w:val="28"/>
          <w:szCs w:val="28"/>
          <w:lang w:eastAsia="en-US"/>
        </w:rPr>
      </w:pPr>
      <w:proofErr w:type="gramStart"/>
      <w:r w:rsidRPr="00C669EF">
        <w:rPr>
          <w:rFonts w:ascii="Times New Roman" w:eastAsia="Calibri" w:hAnsi="Times New Roman"/>
          <w:sz w:val="28"/>
          <w:szCs w:val="28"/>
          <w:lang w:eastAsia="en-US"/>
        </w:rPr>
        <w:t>Юридические лица, в том числе государственное (муниципальное) учреждение, либо индивидуальный предприниматель – производитель товаров, работ, услуг.</w:t>
      </w:r>
      <w:proofErr w:type="gramEnd"/>
      <w:r w:rsidRPr="00C669EF">
        <w:rPr>
          <w:rFonts w:ascii="Times New Roman" w:eastAsia="Calibri" w:hAnsi="Times New Roman"/>
          <w:sz w:val="28"/>
          <w:szCs w:val="28"/>
          <w:lang w:eastAsia="en-US"/>
        </w:rPr>
        <w:t xml:space="preserve"> </w:t>
      </w:r>
      <w:r w:rsidR="00522432" w:rsidRPr="00C669EF">
        <w:rPr>
          <w:rFonts w:ascii="Times New Roman" w:hAnsi="Times New Roman"/>
          <w:sz w:val="28"/>
          <w:szCs w:val="28"/>
        </w:rPr>
        <w:t>Количественная оценка участников не ограничена. Определить точное количество не представляется возможным.</w:t>
      </w:r>
    </w:p>
    <w:p w:rsidR="001C33B1" w:rsidRPr="00C669EF" w:rsidRDefault="00522432"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2.4. Характеристика негативных эффектов, возникающих в связи с наличием проблемы, их количественная оценка:</w:t>
      </w:r>
    </w:p>
    <w:p w:rsidR="001C33B1" w:rsidRPr="00C669EF" w:rsidRDefault="001C33B1"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Несоответствие НПА </w:t>
      </w:r>
      <w:r w:rsidRPr="00C669EF">
        <w:rPr>
          <w:rFonts w:ascii="Times New Roman" w:hAnsi="Times New Roman"/>
          <w:bCs/>
          <w:sz w:val="28"/>
          <w:szCs w:val="28"/>
          <w:lang w:eastAsia="en-US"/>
        </w:rPr>
        <w:t>Федеральному закону</w:t>
      </w:r>
      <w:r w:rsidR="00E14E49">
        <w:rPr>
          <w:rFonts w:ascii="Times New Roman" w:hAnsi="Times New Roman"/>
          <w:bCs/>
          <w:sz w:val="28"/>
          <w:szCs w:val="28"/>
          <w:lang w:eastAsia="en-US"/>
        </w:rPr>
        <w:t xml:space="preserve"> </w:t>
      </w:r>
      <w:r w:rsidRPr="00C669EF">
        <w:rPr>
          <w:rFonts w:ascii="Times New Roman" w:hAnsi="Times New Roman"/>
          <w:bCs/>
          <w:sz w:val="28"/>
          <w:szCs w:val="28"/>
          <w:lang w:eastAsia="en-US"/>
        </w:rPr>
        <w:t xml:space="preserve">от 13 июля 2020 года № 189-ФЗ </w:t>
      </w:r>
      <w:r w:rsidRPr="00C669EF">
        <w:rPr>
          <w:rFonts w:ascii="Times New Roman" w:hAnsi="Times New Roman"/>
          <w:bCs/>
          <w:sz w:val="28"/>
          <w:szCs w:val="28"/>
        </w:rPr>
        <w:t>«</w:t>
      </w:r>
      <w:r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2.5. Причины возникновения проблемы и факторы, поддерживающие ее существование:</w:t>
      </w:r>
    </w:p>
    <w:p w:rsidR="001C33B1" w:rsidRPr="00C669EF" w:rsidRDefault="00FD0B82"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Необходимость принятия НПА в соответствии </w:t>
      </w:r>
      <w:r w:rsidR="001C33B1" w:rsidRPr="00C669EF">
        <w:rPr>
          <w:rFonts w:ascii="Times New Roman" w:hAnsi="Times New Roman"/>
          <w:sz w:val="28"/>
          <w:szCs w:val="28"/>
        </w:rPr>
        <w:t xml:space="preserve">с </w:t>
      </w:r>
      <w:r w:rsidR="001C33B1" w:rsidRPr="00C669EF">
        <w:rPr>
          <w:rFonts w:ascii="Times New Roman" w:hAnsi="Times New Roman"/>
          <w:bCs/>
          <w:sz w:val="28"/>
          <w:szCs w:val="28"/>
          <w:lang w:eastAsia="en-US"/>
        </w:rPr>
        <w:t>Федеральным законом</w:t>
      </w:r>
      <w:r w:rsidR="00E14E49">
        <w:rPr>
          <w:rFonts w:ascii="Times New Roman" w:hAnsi="Times New Roman"/>
          <w:bCs/>
          <w:sz w:val="28"/>
          <w:szCs w:val="28"/>
          <w:lang w:eastAsia="en-US"/>
        </w:rPr>
        <w:t xml:space="preserve"> </w:t>
      </w:r>
      <w:r w:rsidR="001C33B1" w:rsidRPr="00C669EF">
        <w:rPr>
          <w:rFonts w:ascii="Times New Roman" w:hAnsi="Times New Roman"/>
          <w:bCs/>
          <w:sz w:val="28"/>
          <w:szCs w:val="28"/>
          <w:lang w:eastAsia="en-US"/>
        </w:rPr>
        <w:t xml:space="preserve">от 13 июля 2020 года № 189-ФЗ </w:t>
      </w:r>
      <w:r w:rsidR="001C33B1" w:rsidRPr="00C669EF">
        <w:rPr>
          <w:rFonts w:ascii="Times New Roman" w:hAnsi="Times New Roman"/>
          <w:bCs/>
          <w:sz w:val="28"/>
          <w:szCs w:val="28"/>
        </w:rPr>
        <w:t>«</w:t>
      </w:r>
      <w:r w:rsidR="001C33B1" w:rsidRPr="00C669EF">
        <w:rPr>
          <w:rFonts w:ascii="Times New Roman" w:hAnsi="Times New Roman"/>
          <w:bCs/>
          <w:sz w:val="28"/>
          <w:szCs w:val="28"/>
          <w:lang w:eastAsia="en-US"/>
        </w:rPr>
        <w:t xml:space="preserve">О государственном (муниципальном) </w:t>
      </w:r>
      <w:r w:rsidR="001C33B1" w:rsidRPr="00C669EF">
        <w:rPr>
          <w:rFonts w:ascii="Times New Roman" w:hAnsi="Times New Roman"/>
          <w:bCs/>
          <w:sz w:val="28"/>
          <w:szCs w:val="28"/>
          <w:lang w:eastAsia="en-US"/>
        </w:rPr>
        <w:lastRenderedPageBreak/>
        <w:t>социальном заказе на оказание государственных (муниципальных) услуг в социальной сфере</w:t>
      </w:r>
      <w:r w:rsidR="001C33B1" w:rsidRPr="00C669EF">
        <w:rPr>
          <w:rFonts w:ascii="Times New Roman" w:hAnsi="Times New Roman"/>
          <w:bCs/>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2.6. Причины невозможности решения проблемы участниками соответствующих отношений самостоятельно, без вмешательства государства:</w:t>
      </w:r>
    </w:p>
    <w:p w:rsidR="00CB747E"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Нормативные правовые акты 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rsidR="00522432" w:rsidRDefault="00522432" w:rsidP="00153AA8">
      <w:pPr>
        <w:widowControl w:val="0"/>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2.7. Опыт решения </w:t>
      </w:r>
      <w:proofErr w:type="gramStart"/>
      <w:r w:rsidRPr="00C669EF">
        <w:rPr>
          <w:rFonts w:ascii="Times New Roman" w:hAnsi="Times New Roman"/>
          <w:sz w:val="28"/>
          <w:szCs w:val="28"/>
        </w:rPr>
        <w:t>аналогичных</w:t>
      </w:r>
      <w:r w:rsidR="00D00B95">
        <w:rPr>
          <w:rFonts w:ascii="Times New Roman" w:hAnsi="Times New Roman"/>
          <w:sz w:val="28"/>
          <w:szCs w:val="28"/>
        </w:rPr>
        <w:t xml:space="preserve"> </w:t>
      </w:r>
      <w:r w:rsidRPr="00C669EF">
        <w:rPr>
          <w:rFonts w:ascii="Times New Roman" w:hAnsi="Times New Roman"/>
          <w:sz w:val="28"/>
          <w:szCs w:val="28"/>
        </w:rPr>
        <w:t>проблем</w:t>
      </w:r>
      <w:proofErr w:type="gramEnd"/>
      <w:r w:rsidRPr="00C669EF">
        <w:rPr>
          <w:rFonts w:ascii="Times New Roman" w:hAnsi="Times New Roman"/>
          <w:sz w:val="28"/>
          <w:szCs w:val="28"/>
        </w:rPr>
        <w:t xml:space="preserve"> в других субъектах Российской Федерации, муниципальных образованиях Краснодарского края, иностранных государствах:</w:t>
      </w:r>
      <w:r w:rsidR="002F262C">
        <w:rPr>
          <w:rFonts w:ascii="Times New Roman" w:hAnsi="Times New Roman"/>
          <w:sz w:val="28"/>
          <w:szCs w:val="28"/>
        </w:rPr>
        <w:t xml:space="preserve"> </w:t>
      </w:r>
    </w:p>
    <w:p w:rsidR="002F262C" w:rsidRPr="00C669EF" w:rsidRDefault="002F262C" w:rsidP="00153AA8">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В других субъектах Российской Федерации </w:t>
      </w:r>
      <w:proofErr w:type="gramStart"/>
      <w:r>
        <w:rPr>
          <w:rFonts w:ascii="Times New Roman" w:hAnsi="Times New Roman"/>
          <w:sz w:val="28"/>
          <w:szCs w:val="28"/>
        </w:rPr>
        <w:t>аналогичные проблемы</w:t>
      </w:r>
      <w:proofErr w:type="gramEnd"/>
      <w:r>
        <w:rPr>
          <w:rFonts w:ascii="Times New Roman" w:hAnsi="Times New Roman"/>
          <w:sz w:val="28"/>
          <w:szCs w:val="28"/>
        </w:rPr>
        <w:t xml:space="preserve"> решаются путем разработки и утверждения соответствующих региональных или муниципальных правовых актов. </w:t>
      </w:r>
    </w:p>
    <w:p w:rsidR="001E0D46" w:rsidRPr="00C669EF" w:rsidRDefault="00522432" w:rsidP="008E202D">
      <w:pPr>
        <w:autoSpaceDE w:val="0"/>
        <w:autoSpaceDN w:val="0"/>
        <w:adjustRightInd w:val="0"/>
        <w:spacing w:after="0" w:line="240" w:lineRule="auto"/>
        <w:ind w:firstLine="851"/>
        <w:rPr>
          <w:rFonts w:ascii="Times New Roman" w:hAnsi="Times New Roman"/>
          <w:sz w:val="28"/>
        </w:rPr>
      </w:pPr>
      <w:r w:rsidRPr="00C669EF">
        <w:rPr>
          <w:rFonts w:ascii="Times New Roman" w:hAnsi="Times New Roman"/>
          <w:sz w:val="28"/>
          <w:szCs w:val="28"/>
        </w:rPr>
        <w:t>2.8. Источники данных:</w:t>
      </w:r>
      <w:r w:rsidR="00D00B95">
        <w:rPr>
          <w:rFonts w:ascii="Times New Roman" w:hAnsi="Times New Roman"/>
          <w:sz w:val="28"/>
          <w:szCs w:val="28"/>
        </w:rPr>
        <w:t xml:space="preserve"> </w:t>
      </w:r>
      <w:hyperlink r:id="rId8" w:history="1">
        <w:r w:rsidR="00E73432" w:rsidRPr="00C669EF">
          <w:rPr>
            <w:rStyle w:val="af6"/>
            <w:rFonts w:ascii="Times New Roman" w:hAnsi="Times New Roman"/>
            <w:color w:val="auto"/>
            <w:sz w:val="28"/>
            <w:u w:val="none"/>
          </w:rPr>
          <w:t>нет</w:t>
        </w:r>
      </w:hyperlink>
      <w:r w:rsidR="0074476F" w:rsidRPr="00C669EF">
        <w:rPr>
          <w:rFonts w:ascii="Times New Roman" w:hAnsi="Times New Roman"/>
          <w:sz w:val="28"/>
        </w:rPr>
        <w:t>.</w:t>
      </w:r>
    </w:p>
    <w:p w:rsidR="00522432" w:rsidRPr="00C669EF" w:rsidRDefault="00522432" w:rsidP="00153AA8">
      <w:pPr>
        <w:autoSpaceDE w:val="0"/>
        <w:autoSpaceDN w:val="0"/>
        <w:adjustRightInd w:val="0"/>
        <w:spacing w:after="0" w:line="240" w:lineRule="auto"/>
        <w:ind w:firstLine="851"/>
        <w:rPr>
          <w:rFonts w:ascii="Times New Roman" w:hAnsi="Times New Roman"/>
          <w:sz w:val="28"/>
          <w:szCs w:val="28"/>
        </w:rPr>
      </w:pPr>
      <w:r w:rsidRPr="00C669EF">
        <w:rPr>
          <w:rFonts w:ascii="Times New Roman" w:hAnsi="Times New Roman"/>
          <w:sz w:val="28"/>
          <w:szCs w:val="28"/>
        </w:rPr>
        <w:t>2.9. Иная информация о проблеме:</w:t>
      </w:r>
    </w:p>
    <w:p w:rsidR="001E0D46" w:rsidRPr="00C669EF" w:rsidRDefault="002F262C" w:rsidP="00153AA8">
      <w:pPr>
        <w:autoSpaceDE w:val="0"/>
        <w:autoSpaceDN w:val="0"/>
        <w:adjustRightInd w:val="0"/>
        <w:spacing w:after="0" w:line="240" w:lineRule="auto"/>
        <w:ind w:firstLine="851"/>
        <w:rPr>
          <w:rFonts w:ascii="Times New Roman" w:hAnsi="Times New Roman"/>
          <w:sz w:val="28"/>
          <w:szCs w:val="28"/>
        </w:rPr>
      </w:pPr>
      <w:r>
        <w:rPr>
          <w:rFonts w:ascii="Times New Roman" w:hAnsi="Times New Roman"/>
          <w:sz w:val="28"/>
          <w:szCs w:val="28"/>
        </w:rPr>
        <w:t>Информационно -</w:t>
      </w:r>
      <w:r w:rsidR="00E14E49">
        <w:rPr>
          <w:rFonts w:ascii="Times New Roman" w:hAnsi="Times New Roman"/>
          <w:sz w:val="28"/>
          <w:szCs w:val="28"/>
        </w:rPr>
        <w:t xml:space="preserve"> </w:t>
      </w:r>
      <w:r>
        <w:rPr>
          <w:rFonts w:ascii="Times New Roman" w:hAnsi="Times New Roman"/>
          <w:sz w:val="28"/>
          <w:szCs w:val="28"/>
        </w:rPr>
        <w:t xml:space="preserve"> правов</w:t>
      </w:r>
      <w:r w:rsidR="00E14E49">
        <w:rPr>
          <w:rFonts w:ascii="Times New Roman" w:hAnsi="Times New Roman"/>
          <w:sz w:val="28"/>
          <w:szCs w:val="28"/>
        </w:rPr>
        <w:t>а</w:t>
      </w:r>
      <w:r>
        <w:rPr>
          <w:rFonts w:ascii="Times New Roman" w:hAnsi="Times New Roman"/>
          <w:sz w:val="28"/>
          <w:szCs w:val="28"/>
        </w:rPr>
        <w:t>я система «</w:t>
      </w:r>
      <w:proofErr w:type="spellStart"/>
      <w:r>
        <w:rPr>
          <w:rFonts w:ascii="Times New Roman" w:hAnsi="Times New Roman"/>
          <w:sz w:val="28"/>
          <w:szCs w:val="28"/>
        </w:rPr>
        <w:t>КонсультантПлюс</w:t>
      </w:r>
      <w:proofErr w:type="spellEnd"/>
      <w:r>
        <w:rPr>
          <w:rFonts w:ascii="Times New Roman" w:hAnsi="Times New Roman"/>
          <w:sz w:val="28"/>
          <w:szCs w:val="28"/>
        </w:rPr>
        <w:t>», официальные сайты субъектов Российской Федерации.</w:t>
      </w:r>
      <w:r w:rsidR="00522432" w:rsidRPr="00C669EF">
        <w:rPr>
          <w:rFonts w:ascii="Times New Roman" w:hAnsi="Times New Roman"/>
          <w:sz w:val="28"/>
          <w:szCs w:val="28"/>
        </w:rPr>
        <w:t xml:space="preserve"> </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3. Определение целей предлагаемого правового регулирования и индикаторов для оценки их достижения</w:t>
      </w:r>
    </w:p>
    <w:p w:rsidR="00B95EC2" w:rsidRPr="00A75851" w:rsidRDefault="00B95EC2" w:rsidP="00153AA8">
      <w:pPr>
        <w:autoSpaceDE w:val="0"/>
        <w:autoSpaceDN w:val="0"/>
        <w:adjustRightInd w:val="0"/>
        <w:spacing w:after="0" w:line="240" w:lineRule="auto"/>
        <w:ind w:firstLine="851"/>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tblPr>
      <w:tblGrid>
        <w:gridCol w:w="2977"/>
        <w:gridCol w:w="3119"/>
        <w:gridCol w:w="3485"/>
      </w:tblGrid>
      <w:tr w:rsidR="00522432" w:rsidRPr="00C669EF" w:rsidTr="00FD0B82">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r w:rsidRPr="00C669EF">
              <w:rPr>
                <w:rFonts w:ascii="Times New Roman" w:hAnsi="Times New Roman"/>
              </w:rPr>
              <w:t>3.1. Цели предлагаемого правового регулирования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bookmarkStart w:id="3" w:name="Par270"/>
            <w:bookmarkEnd w:id="3"/>
            <w:r w:rsidRPr="00C669EF">
              <w:rPr>
                <w:rFonts w:ascii="Times New Roman" w:hAnsi="Times New Roman"/>
              </w:rPr>
              <w:t>3.2. Сроки достижения целей предлагаемого правового регулирования</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r w:rsidRPr="00C669EF">
              <w:rPr>
                <w:rFonts w:ascii="Times New Roman" w:hAnsi="Times New Roman"/>
              </w:rPr>
              <w:t>3.3. Периодичность мониторинга достижения целей предлагаемого правового регулирования</w:t>
            </w:r>
          </w:p>
        </w:tc>
      </w:tr>
      <w:tr w:rsidR="00522432" w:rsidRPr="00C669EF" w:rsidTr="00FD0B82">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1C33B1" w:rsidP="00C669EF">
            <w:pPr>
              <w:shd w:val="clear" w:color="auto" w:fill="FFFFFF"/>
              <w:spacing w:after="0" w:line="240" w:lineRule="auto"/>
              <w:rPr>
                <w:rFonts w:ascii="Times New Roman" w:hAnsi="Times New Roman"/>
                <w:color w:val="000000"/>
              </w:rPr>
            </w:pPr>
            <w:r w:rsidRPr="00C669EF">
              <w:rPr>
                <w:rFonts w:ascii="Times New Roman" w:hAnsi="Times New Roman"/>
              </w:rPr>
              <w:t xml:space="preserve">Приведение НПА в соответствие с Федеральным законом </w:t>
            </w:r>
            <w:r w:rsidRPr="00C669EF">
              <w:rPr>
                <w:rFonts w:ascii="Times New Roman" w:hAnsi="Times New Roman"/>
                <w:color w:val="000000"/>
              </w:rPr>
              <w:t xml:space="preserve">от </w:t>
            </w:r>
            <w:r w:rsidRPr="00C669EF">
              <w:rPr>
                <w:rFonts w:ascii="Times New Roman" w:hAnsi="Times New Roman"/>
                <w:bCs/>
                <w:lang w:eastAsia="en-US"/>
              </w:rPr>
              <w:t xml:space="preserve">13 июля 2020 года № 189-ФЗ </w:t>
            </w:r>
            <w:r w:rsidRPr="00C669EF">
              <w:rPr>
                <w:rFonts w:ascii="Times New Roman" w:hAnsi="Times New Roman"/>
                <w:bCs/>
              </w:rPr>
              <w:t>«</w:t>
            </w:r>
            <w:r w:rsidRPr="00C669EF">
              <w:rPr>
                <w:rFonts w:ascii="Times New Roman" w:hAnsi="Times New Roman"/>
                <w:bCs/>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rPr>
              <w:t>»</w:t>
            </w:r>
            <w:r w:rsidRPr="00C669EF">
              <w:rPr>
                <w:rFonts w:ascii="Times New Roman" w:hAnsi="Times New Roman"/>
                <w:bCs/>
                <w:lang w:eastAsia="en-US"/>
              </w:rPr>
              <w:t>, Бюджетным кодексом Российской Федерации.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DE07AB" w:rsidP="00C669EF">
            <w:pPr>
              <w:widowControl w:val="0"/>
              <w:autoSpaceDE w:val="0"/>
              <w:autoSpaceDN w:val="0"/>
              <w:adjustRightInd w:val="0"/>
              <w:spacing w:after="0" w:line="240" w:lineRule="auto"/>
              <w:rPr>
                <w:rFonts w:ascii="Times New Roman" w:hAnsi="Times New Roman"/>
              </w:rPr>
            </w:pPr>
            <w:proofErr w:type="gramStart"/>
            <w:r w:rsidRPr="00C669EF">
              <w:rPr>
                <w:rFonts w:ascii="Times New Roman" w:hAnsi="Times New Roman"/>
              </w:rPr>
              <w:t>С даты вступления</w:t>
            </w:r>
            <w:proofErr w:type="gramEnd"/>
            <w:r w:rsidRPr="00C669EF">
              <w:rPr>
                <w:rFonts w:ascii="Times New Roman" w:hAnsi="Times New Roman"/>
              </w:rPr>
              <w:t xml:space="preserve"> в силу настоящего постановления</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522432" w:rsidP="00C669EF">
            <w:pPr>
              <w:widowControl w:val="0"/>
              <w:autoSpaceDE w:val="0"/>
              <w:autoSpaceDN w:val="0"/>
              <w:adjustRightInd w:val="0"/>
              <w:spacing w:after="0" w:line="240" w:lineRule="auto"/>
              <w:rPr>
                <w:rFonts w:ascii="Times New Roman" w:hAnsi="Times New Roman"/>
              </w:rPr>
            </w:pPr>
            <w:r w:rsidRPr="00C669EF">
              <w:rPr>
                <w:rFonts w:ascii="Times New Roman" w:hAnsi="Times New Roman"/>
              </w:rPr>
              <w:t>В мониторинге достижения цели не нуждается</w:t>
            </w:r>
          </w:p>
        </w:tc>
      </w:tr>
    </w:tbl>
    <w:p w:rsidR="00B95EC2" w:rsidRPr="004C6630" w:rsidRDefault="00B95EC2" w:rsidP="00A75851">
      <w:pPr>
        <w:autoSpaceDE w:val="0"/>
        <w:autoSpaceDN w:val="0"/>
        <w:adjustRightInd w:val="0"/>
        <w:spacing w:after="0" w:line="240" w:lineRule="auto"/>
        <w:jc w:val="both"/>
        <w:rPr>
          <w:rFonts w:ascii="Times New Roman" w:hAnsi="Times New Roman"/>
          <w:sz w:val="24"/>
          <w:szCs w:val="28"/>
        </w:rPr>
      </w:pPr>
    </w:p>
    <w:p w:rsidR="00522432"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rsidR="009B0031" w:rsidRPr="00E4212C" w:rsidRDefault="009B0031" w:rsidP="009B0031">
      <w:pPr>
        <w:shd w:val="clear" w:color="auto" w:fill="FFFFFF"/>
        <w:spacing w:after="0" w:line="240" w:lineRule="auto"/>
        <w:ind w:firstLine="851"/>
        <w:jc w:val="both"/>
        <w:rPr>
          <w:rFonts w:ascii="Times New Roman" w:hAnsi="Times New Roman"/>
          <w:color w:val="000000"/>
          <w:sz w:val="28"/>
          <w:szCs w:val="28"/>
        </w:rPr>
      </w:pPr>
      <w:r w:rsidRPr="00C669EF">
        <w:rPr>
          <w:rFonts w:ascii="Times New Roman" w:hAnsi="Times New Roman"/>
          <w:sz w:val="28"/>
          <w:szCs w:val="28"/>
        </w:rPr>
        <w:t xml:space="preserve">Федеральный закон </w:t>
      </w:r>
      <w:r w:rsidRPr="00C669EF">
        <w:rPr>
          <w:rFonts w:ascii="Times New Roman" w:hAnsi="Times New Roman"/>
          <w:color w:val="000000"/>
          <w:sz w:val="28"/>
          <w:szCs w:val="28"/>
        </w:rPr>
        <w:t xml:space="preserve">от </w:t>
      </w:r>
      <w:r w:rsidRPr="00C669EF">
        <w:rPr>
          <w:rFonts w:ascii="Times New Roman" w:hAnsi="Times New Roman"/>
          <w:bCs/>
          <w:sz w:val="28"/>
          <w:szCs w:val="28"/>
          <w:lang w:eastAsia="en-US"/>
        </w:rPr>
        <w:t xml:space="preserve">13 июля 2020 года № 189-ФЗ </w:t>
      </w:r>
      <w:r w:rsidRPr="00C669EF">
        <w:rPr>
          <w:rFonts w:ascii="Times New Roman" w:hAnsi="Times New Roman"/>
          <w:bCs/>
          <w:sz w:val="28"/>
          <w:szCs w:val="28"/>
        </w:rPr>
        <w:t>«</w:t>
      </w:r>
      <w:r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sz w:val="28"/>
          <w:szCs w:val="28"/>
        </w:rPr>
        <w:t>»</w:t>
      </w:r>
      <w:r w:rsidRPr="00C669EF">
        <w:rPr>
          <w:rFonts w:ascii="Times New Roman" w:hAnsi="Times New Roman"/>
          <w:bCs/>
          <w:sz w:val="28"/>
          <w:szCs w:val="28"/>
          <w:lang w:eastAsia="en-US"/>
        </w:rPr>
        <w:t>, Бюджетный кодекс</w:t>
      </w:r>
      <w:r w:rsidR="002F262C">
        <w:rPr>
          <w:rFonts w:ascii="Times New Roman" w:hAnsi="Times New Roman"/>
          <w:bCs/>
          <w:sz w:val="28"/>
          <w:szCs w:val="28"/>
          <w:lang w:eastAsia="en-US"/>
        </w:rPr>
        <w:t xml:space="preserve"> </w:t>
      </w:r>
      <w:r w:rsidRPr="00C669EF">
        <w:rPr>
          <w:rFonts w:ascii="Times New Roman" w:hAnsi="Times New Roman"/>
          <w:bCs/>
          <w:sz w:val="28"/>
          <w:szCs w:val="28"/>
          <w:lang w:eastAsia="en-US"/>
        </w:rPr>
        <w:t>Российской Федерации.</w:t>
      </w:r>
    </w:p>
    <w:p w:rsidR="00522432" w:rsidRPr="004C6630" w:rsidRDefault="00522432" w:rsidP="00A75851">
      <w:pPr>
        <w:autoSpaceDE w:val="0"/>
        <w:autoSpaceDN w:val="0"/>
        <w:adjustRightInd w:val="0"/>
        <w:spacing w:after="0" w:line="240" w:lineRule="auto"/>
        <w:ind w:firstLine="708"/>
        <w:jc w:val="both"/>
        <w:rPr>
          <w:rFonts w:ascii="Times New Roman" w:hAnsi="Times New Roman"/>
          <w:sz w:val="24"/>
          <w:szCs w:val="28"/>
        </w:rPr>
      </w:pPr>
    </w:p>
    <w:tbl>
      <w:tblPr>
        <w:tblW w:w="9582" w:type="dxa"/>
        <w:tblInd w:w="62" w:type="dxa"/>
        <w:tblLayout w:type="fixed"/>
        <w:tblCellMar>
          <w:top w:w="75" w:type="dxa"/>
          <w:left w:w="0" w:type="dxa"/>
          <w:bottom w:w="75" w:type="dxa"/>
          <w:right w:w="0" w:type="dxa"/>
        </w:tblCellMar>
        <w:tblLook w:val="0000"/>
      </w:tblPr>
      <w:tblGrid>
        <w:gridCol w:w="3119"/>
        <w:gridCol w:w="2835"/>
        <w:gridCol w:w="1843"/>
        <w:gridCol w:w="1785"/>
      </w:tblGrid>
      <w:tr w:rsidR="00522432" w:rsidRPr="00C669EF" w:rsidTr="00607BE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r w:rsidRPr="00C669EF">
              <w:rPr>
                <w:rFonts w:ascii="Times New Roman" w:hAnsi="Times New Roman"/>
              </w:rPr>
              <w:t>3.5. Цели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bookmarkStart w:id="4" w:name="Par290"/>
            <w:bookmarkEnd w:id="4"/>
            <w:r w:rsidRPr="00C669EF">
              <w:rPr>
                <w:rFonts w:ascii="Times New Roman" w:hAnsi="Times New Roman"/>
              </w:rPr>
              <w:t xml:space="preserve">3.6. Индикаторы достижения целей </w:t>
            </w:r>
            <w:r w:rsidRPr="00C669EF">
              <w:rPr>
                <w:rFonts w:ascii="Times New Roman" w:hAnsi="Times New Roman"/>
              </w:rPr>
              <w:lastRenderedPageBreak/>
              <w:t>предлагаемого правового регулирования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r w:rsidRPr="00C669EF">
              <w:rPr>
                <w:rFonts w:ascii="Times New Roman" w:hAnsi="Times New Roman"/>
              </w:rPr>
              <w:lastRenderedPageBreak/>
              <w:t xml:space="preserve">3.7. Единица измерения </w:t>
            </w:r>
            <w:r w:rsidRPr="00C669EF">
              <w:rPr>
                <w:rFonts w:ascii="Times New Roman" w:hAnsi="Times New Roman"/>
              </w:rPr>
              <w:lastRenderedPageBreak/>
              <w:t>индикаторов</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bookmarkStart w:id="5" w:name="Par292"/>
            <w:bookmarkEnd w:id="5"/>
            <w:r w:rsidRPr="00C669EF">
              <w:rPr>
                <w:rFonts w:ascii="Times New Roman" w:hAnsi="Times New Roman"/>
              </w:rPr>
              <w:lastRenderedPageBreak/>
              <w:t xml:space="preserve">3.8. Целевые значения </w:t>
            </w:r>
            <w:r w:rsidRPr="00C669EF">
              <w:rPr>
                <w:rFonts w:ascii="Times New Roman" w:hAnsi="Times New Roman"/>
              </w:rPr>
              <w:lastRenderedPageBreak/>
              <w:t>индикаторов по годам</w:t>
            </w:r>
          </w:p>
        </w:tc>
      </w:tr>
      <w:tr w:rsidR="009B0031" w:rsidRPr="00C669EF" w:rsidTr="00607BE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0031" w:rsidRPr="00C669EF" w:rsidRDefault="009B0031" w:rsidP="003D1162">
            <w:pPr>
              <w:shd w:val="clear" w:color="auto" w:fill="FFFFFF"/>
              <w:spacing w:after="0" w:line="240" w:lineRule="auto"/>
              <w:rPr>
                <w:rFonts w:ascii="Times New Roman" w:hAnsi="Times New Roman"/>
                <w:color w:val="000000"/>
              </w:rPr>
            </w:pPr>
            <w:r w:rsidRPr="00C669EF">
              <w:rPr>
                <w:rFonts w:ascii="Times New Roman" w:hAnsi="Times New Roman"/>
              </w:rPr>
              <w:lastRenderedPageBreak/>
              <w:t xml:space="preserve">Приведение НПА в соответствие с Федеральным законом </w:t>
            </w:r>
            <w:r w:rsidRPr="00C669EF">
              <w:rPr>
                <w:rFonts w:ascii="Times New Roman" w:hAnsi="Times New Roman"/>
                <w:color w:val="000000"/>
              </w:rPr>
              <w:t xml:space="preserve">от </w:t>
            </w:r>
            <w:r w:rsidRPr="00C669EF">
              <w:rPr>
                <w:rFonts w:ascii="Times New Roman" w:hAnsi="Times New Roman"/>
                <w:bCs/>
                <w:lang w:eastAsia="en-US"/>
              </w:rPr>
              <w:t xml:space="preserve">13 июля 2020 года № 189-ФЗ </w:t>
            </w:r>
            <w:r w:rsidRPr="00C669EF">
              <w:rPr>
                <w:rFonts w:ascii="Times New Roman" w:hAnsi="Times New Roman"/>
                <w:bCs/>
              </w:rPr>
              <w:t>«</w:t>
            </w:r>
            <w:r w:rsidRPr="00C669EF">
              <w:rPr>
                <w:rFonts w:ascii="Times New Roman" w:hAnsi="Times New Roman"/>
                <w:bCs/>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rPr>
              <w:t>»</w:t>
            </w:r>
            <w:r w:rsidRPr="00C669EF">
              <w:rPr>
                <w:rFonts w:ascii="Times New Roman" w:hAnsi="Times New Roman"/>
                <w:bCs/>
                <w:lang w:eastAsia="en-US"/>
              </w:rPr>
              <w:t>, Бюджетным кодексом Российской Федерации.</w:t>
            </w:r>
          </w:p>
          <w:p w:rsidR="009B0031" w:rsidRPr="00C669EF" w:rsidRDefault="009B0031" w:rsidP="003D1162">
            <w:pPr>
              <w:autoSpaceDE w:val="0"/>
              <w:autoSpaceDN w:val="0"/>
              <w:adjustRightInd w:val="0"/>
              <w:spacing w:after="0" w:line="240" w:lineRule="auto"/>
              <w:rPr>
                <w:rFonts w:ascii="Times New Roman" w:eastAsiaTheme="minorHAnsi" w:hAnsi="Times New Roman"/>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0031" w:rsidRPr="00C669EF" w:rsidRDefault="009B0031" w:rsidP="003710D4">
            <w:pPr>
              <w:spacing w:after="0" w:line="240" w:lineRule="auto"/>
              <w:outlineLvl w:val="0"/>
              <w:rPr>
                <w:rFonts w:ascii="Times New Roman" w:eastAsiaTheme="minorHAnsi" w:hAnsi="Times New Roman"/>
                <w:lang w:eastAsia="en-US"/>
              </w:rPr>
            </w:pPr>
            <w:r w:rsidRPr="00C669EF">
              <w:rPr>
                <w:rFonts w:ascii="Times New Roman" w:eastAsiaTheme="minorHAnsi" w:hAnsi="Times New Roman"/>
                <w:lang w:eastAsia="en-US"/>
              </w:rPr>
              <w:t xml:space="preserve">Принятие постановления администрации муниципального образования </w:t>
            </w:r>
            <w:r w:rsidR="00E823FC">
              <w:rPr>
                <w:rFonts w:ascii="Times New Roman" w:eastAsiaTheme="minorHAnsi" w:hAnsi="Times New Roman"/>
                <w:lang w:eastAsia="en-US"/>
              </w:rPr>
              <w:t xml:space="preserve">Усть-Лабинский </w:t>
            </w:r>
            <w:r w:rsidRPr="00C669EF">
              <w:rPr>
                <w:rFonts w:ascii="Times New Roman" w:eastAsiaTheme="minorHAnsi" w:hAnsi="Times New Roman"/>
                <w:lang w:eastAsia="en-US"/>
              </w:rPr>
              <w:t xml:space="preserve"> район </w:t>
            </w:r>
            <w:r w:rsidRPr="00C669EF">
              <w:rPr>
                <w:rFonts w:ascii="Times New Roman" w:hAnsi="Times New Roman"/>
              </w:rPr>
              <w:t>«</w:t>
            </w:r>
            <w:r w:rsidRPr="00C669EF">
              <w:rPr>
                <w:rFonts w:ascii="Times New Roman" w:eastAsia="Calibri" w:hAnsi="Times New Roman"/>
                <w:bCs/>
                <w:lang w:eastAsia="en-US"/>
              </w:rPr>
              <w:t xml:space="preserve">О внесении изменений в постановление администрации муниципального образования </w:t>
            </w:r>
            <w:r w:rsidR="003710D4">
              <w:rPr>
                <w:rFonts w:ascii="Times New Roman" w:eastAsia="Calibri" w:hAnsi="Times New Roman"/>
                <w:bCs/>
                <w:lang w:eastAsia="en-US"/>
              </w:rPr>
              <w:t xml:space="preserve">Усть-Лабинский </w:t>
            </w:r>
            <w:r w:rsidRPr="00C669EF">
              <w:rPr>
                <w:rFonts w:ascii="Times New Roman" w:eastAsia="Calibri" w:hAnsi="Times New Roman"/>
                <w:bCs/>
                <w:lang w:eastAsia="en-US"/>
              </w:rPr>
              <w:t xml:space="preserve"> район от </w:t>
            </w:r>
            <w:r w:rsidR="00E823FC">
              <w:rPr>
                <w:rFonts w:ascii="Times New Roman" w:eastAsia="Calibri" w:hAnsi="Times New Roman"/>
                <w:bCs/>
                <w:lang w:eastAsia="en-US"/>
              </w:rPr>
              <w:t>26 октября</w:t>
            </w:r>
            <w:r w:rsidRPr="00C669EF">
              <w:rPr>
                <w:rFonts w:ascii="Times New Roman" w:eastAsia="Calibri" w:hAnsi="Times New Roman"/>
                <w:bCs/>
                <w:lang w:eastAsia="en-US"/>
              </w:rPr>
              <w:t xml:space="preserve"> 2023 года № </w:t>
            </w:r>
            <w:r w:rsidR="00E823FC">
              <w:rPr>
                <w:rFonts w:ascii="Times New Roman" w:eastAsia="Calibri" w:hAnsi="Times New Roman"/>
                <w:bCs/>
                <w:lang w:eastAsia="en-US"/>
              </w:rPr>
              <w:t>1217</w:t>
            </w:r>
            <w:r w:rsidRPr="00C669EF">
              <w:rPr>
                <w:rFonts w:ascii="Times New Roman" w:eastAsia="Calibri" w:hAnsi="Times New Roman"/>
                <w:bCs/>
                <w:lang w:eastAsia="en-US"/>
              </w:rPr>
              <w:t xml:space="preserve"> «О некоторых мерах правового регулирования вопросов, связанных с оказанием муниципальной услуги «Реализация дополнительных </w:t>
            </w:r>
            <w:proofErr w:type="spellStart"/>
            <w:r w:rsidRPr="00C669EF">
              <w:rPr>
                <w:rFonts w:ascii="Times New Roman" w:eastAsia="Calibri" w:hAnsi="Times New Roman"/>
                <w:bCs/>
                <w:lang w:eastAsia="en-US"/>
              </w:rPr>
              <w:t>общеразвивающих</w:t>
            </w:r>
            <w:proofErr w:type="spellEnd"/>
            <w:r w:rsidRPr="00C669EF">
              <w:rPr>
                <w:rFonts w:ascii="Times New Roman" w:eastAsia="Calibri" w:hAnsi="Times New Roman"/>
                <w:bCs/>
                <w:lang w:eastAsia="en-US"/>
              </w:rPr>
              <w:t xml:space="preserve"> программ» в соответствии с социальными сертификатами»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0031" w:rsidRPr="00C669EF" w:rsidRDefault="009B0031" w:rsidP="00E823FC">
            <w:pPr>
              <w:widowControl w:val="0"/>
              <w:autoSpaceDE w:val="0"/>
              <w:autoSpaceDN w:val="0"/>
              <w:adjustRightInd w:val="0"/>
              <w:spacing w:after="0" w:line="240" w:lineRule="auto"/>
              <w:rPr>
                <w:rFonts w:ascii="Times New Roman" w:hAnsi="Times New Roman"/>
              </w:rPr>
            </w:pPr>
            <w:proofErr w:type="gramStart"/>
            <w:r w:rsidRPr="00C669EF">
              <w:rPr>
                <w:rFonts w:ascii="Times New Roman" w:hAnsi="Times New Roman"/>
              </w:rPr>
              <w:t>Принято</w:t>
            </w:r>
            <w:proofErr w:type="gramEnd"/>
            <w:r w:rsidRPr="00C669EF">
              <w:rPr>
                <w:rFonts w:ascii="Times New Roman" w:hAnsi="Times New Roman"/>
              </w:rPr>
              <w:t xml:space="preserve">/не принято постановление администрации муниципального образования </w:t>
            </w:r>
            <w:r w:rsidR="00E823FC">
              <w:rPr>
                <w:rFonts w:ascii="Times New Roman" w:hAnsi="Times New Roman"/>
              </w:rPr>
              <w:t xml:space="preserve">Усть-Лабинский </w:t>
            </w:r>
            <w:r w:rsidRPr="00C669EF">
              <w:rPr>
                <w:rFonts w:ascii="Times New Roman" w:hAnsi="Times New Roman"/>
              </w:rPr>
              <w:t xml:space="preserve"> район</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0031" w:rsidRPr="00C669EF" w:rsidRDefault="009B0031" w:rsidP="00E823FC">
            <w:pPr>
              <w:widowControl w:val="0"/>
              <w:autoSpaceDE w:val="0"/>
              <w:autoSpaceDN w:val="0"/>
              <w:adjustRightInd w:val="0"/>
              <w:spacing w:after="0" w:line="240" w:lineRule="auto"/>
              <w:rPr>
                <w:rFonts w:ascii="Times New Roman" w:hAnsi="Times New Roman"/>
              </w:rPr>
            </w:pPr>
            <w:r w:rsidRPr="00C669EF">
              <w:rPr>
                <w:rFonts w:ascii="Times New Roman" w:hAnsi="Times New Roman"/>
              </w:rPr>
              <w:t xml:space="preserve">Февраль 2024 г. - принято постановление администрации муниципального образования </w:t>
            </w:r>
            <w:r w:rsidR="00E823FC">
              <w:rPr>
                <w:rFonts w:ascii="Times New Roman" w:hAnsi="Times New Roman"/>
              </w:rPr>
              <w:t>Усть-Лабинский</w:t>
            </w:r>
            <w:r w:rsidRPr="00C669EF">
              <w:rPr>
                <w:rFonts w:ascii="Times New Roman" w:hAnsi="Times New Roman"/>
              </w:rPr>
              <w:t xml:space="preserve"> район (дата, номер акта)</w:t>
            </w:r>
          </w:p>
        </w:tc>
      </w:tr>
    </w:tbl>
    <w:p w:rsidR="00B95EC2" w:rsidRDefault="00B95EC2" w:rsidP="00CB747E">
      <w:pPr>
        <w:autoSpaceDE w:val="0"/>
        <w:autoSpaceDN w:val="0"/>
        <w:adjustRightInd w:val="0"/>
        <w:spacing w:after="0" w:line="240" w:lineRule="auto"/>
        <w:ind w:firstLine="708"/>
        <w:jc w:val="both"/>
        <w:rPr>
          <w:rFonts w:ascii="Times New Roman" w:hAnsi="Times New Roman"/>
          <w:sz w:val="28"/>
          <w:szCs w:val="28"/>
        </w:rPr>
      </w:pPr>
    </w:p>
    <w:p w:rsidR="001E0D46" w:rsidRPr="00FE5643"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3.9. </w:t>
      </w:r>
      <w:r w:rsidRPr="00FE5643">
        <w:rPr>
          <w:rFonts w:ascii="Times New Roman" w:hAnsi="Times New Roman"/>
          <w:sz w:val="28"/>
          <w:szCs w:val="28"/>
        </w:rPr>
        <w:t>Методы расчета индикаторов достижения целей предлагаемого правового регулирования, источники информации для расчетов: отсутствуют.</w:t>
      </w:r>
    </w:p>
    <w:p w:rsidR="001E0D46" w:rsidRPr="00FE5643"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E5643">
        <w:rPr>
          <w:rFonts w:ascii="Times New Roman" w:hAnsi="Times New Roman"/>
          <w:sz w:val="28"/>
          <w:szCs w:val="28"/>
        </w:rPr>
        <w:t>3.10. Оценка затрат на проведение мониторинга достижения целей предлагаемого правового регулирования: дополнительных расходов не потребуется.</w:t>
      </w:r>
    </w:p>
    <w:p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E5643">
        <w:rPr>
          <w:rFonts w:ascii="Times New Roman" w:hAnsi="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p w:rsidR="00B95EC2" w:rsidRPr="00FE5643" w:rsidRDefault="00B95EC2" w:rsidP="00CB747E">
      <w:pPr>
        <w:autoSpaceDE w:val="0"/>
        <w:autoSpaceDN w:val="0"/>
        <w:adjustRightInd w:val="0"/>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976"/>
        <w:gridCol w:w="2092"/>
      </w:tblGrid>
      <w:tr w:rsidR="00522432" w:rsidRPr="00C669EF" w:rsidTr="00FD0B82">
        <w:tc>
          <w:tcPr>
            <w:tcW w:w="4503"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 xml:space="preserve">4.1. Группы </w:t>
            </w:r>
            <w:proofErr w:type="gramStart"/>
            <w:r w:rsidRPr="00C669EF">
              <w:rPr>
                <w:rFonts w:ascii="Times New Roman" w:hAnsi="Times New Roman"/>
              </w:rPr>
              <w:t>потенциальных</w:t>
            </w:r>
            <w:proofErr w:type="gramEnd"/>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 xml:space="preserve">адресатов </w:t>
            </w:r>
            <w:proofErr w:type="gramStart"/>
            <w:r w:rsidRPr="00C669EF">
              <w:rPr>
                <w:rFonts w:ascii="Times New Roman" w:hAnsi="Times New Roman"/>
              </w:rPr>
              <w:t>предлагаемого</w:t>
            </w:r>
            <w:proofErr w:type="gramEnd"/>
          </w:p>
          <w:p w:rsidR="00522432" w:rsidRPr="00C669EF" w:rsidRDefault="00522432" w:rsidP="00C669EF">
            <w:pPr>
              <w:autoSpaceDE w:val="0"/>
              <w:autoSpaceDN w:val="0"/>
              <w:adjustRightInd w:val="0"/>
              <w:spacing w:after="0" w:line="240" w:lineRule="auto"/>
              <w:jc w:val="center"/>
              <w:rPr>
                <w:rFonts w:ascii="Times New Roman" w:hAnsi="Times New Roman"/>
              </w:rPr>
            </w:pPr>
            <w:proofErr w:type="gramStart"/>
            <w:r w:rsidRPr="00C669EF">
              <w:rPr>
                <w:rFonts w:ascii="Times New Roman" w:hAnsi="Times New Roman"/>
              </w:rPr>
              <w:t>правового регулирования (краткое</w:t>
            </w:r>
            <w:proofErr w:type="gramEnd"/>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описание их качественных</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характеристик)</w:t>
            </w:r>
          </w:p>
        </w:tc>
        <w:tc>
          <w:tcPr>
            <w:tcW w:w="2976"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4.2. Количество</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участников группы</w:t>
            </w:r>
          </w:p>
        </w:tc>
        <w:tc>
          <w:tcPr>
            <w:tcW w:w="2092"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4.3. Источники</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данных</w:t>
            </w:r>
          </w:p>
          <w:p w:rsidR="00522432" w:rsidRPr="00C669EF" w:rsidRDefault="00522432" w:rsidP="00C669EF">
            <w:pPr>
              <w:autoSpaceDE w:val="0"/>
              <w:autoSpaceDN w:val="0"/>
              <w:adjustRightInd w:val="0"/>
              <w:spacing w:after="0" w:line="240" w:lineRule="auto"/>
              <w:jc w:val="center"/>
              <w:rPr>
                <w:rFonts w:ascii="Times New Roman" w:hAnsi="Times New Roman"/>
              </w:rPr>
            </w:pPr>
          </w:p>
        </w:tc>
      </w:tr>
      <w:tr w:rsidR="00522432" w:rsidRPr="00C669EF" w:rsidTr="00FD0B82">
        <w:tc>
          <w:tcPr>
            <w:tcW w:w="4503" w:type="dxa"/>
            <w:tcBorders>
              <w:top w:val="single" w:sz="4" w:space="0" w:color="auto"/>
              <w:left w:val="single" w:sz="4" w:space="0" w:color="auto"/>
              <w:bottom w:val="single" w:sz="4" w:space="0" w:color="auto"/>
              <w:right w:val="single" w:sz="4" w:space="0" w:color="auto"/>
            </w:tcBorders>
          </w:tcPr>
          <w:p w:rsidR="00522432" w:rsidRPr="00C669EF" w:rsidRDefault="009B0031" w:rsidP="009B0031">
            <w:pPr>
              <w:autoSpaceDE w:val="0"/>
              <w:autoSpaceDN w:val="0"/>
              <w:adjustRightInd w:val="0"/>
              <w:spacing w:after="0" w:line="240" w:lineRule="auto"/>
              <w:jc w:val="both"/>
              <w:rPr>
                <w:rFonts w:ascii="Times New Roman" w:eastAsia="Calibri" w:hAnsi="Times New Roman"/>
                <w:lang w:eastAsia="en-US"/>
              </w:rPr>
            </w:pPr>
            <w:proofErr w:type="gramStart"/>
            <w:r w:rsidRPr="00C669EF">
              <w:rPr>
                <w:rFonts w:ascii="Times New Roman" w:eastAsia="Calibri" w:hAnsi="Times New Roman"/>
                <w:lang w:eastAsia="en-US"/>
              </w:rPr>
              <w:t>Юридические лица, в том числе государственное (муниципальное) учреждение, либо индивидуальный предприниматель – производитель товаров, работ, услуг.</w:t>
            </w:r>
            <w:proofErr w:type="gramEnd"/>
            <w:r w:rsidRPr="00C669EF">
              <w:rPr>
                <w:rFonts w:ascii="Times New Roman" w:eastAsia="Calibri" w:hAnsi="Times New Roman"/>
                <w:lang w:eastAsia="en-US"/>
              </w:rPr>
              <w:t xml:space="preserve"> </w:t>
            </w:r>
            <w:r w:rsidRPr="00C669EF">
              <w:rPr>
                <w:rFonts w:ascii="Times New Roman" w:hAnsi="Times New Roman"/>
              </w:rPr>
              <w:t>Количественная оценка участников не ограничена. Определить точное количество не представляется возможным</w:t>
            </w:r>
          </w:p>
        </w:tc>
        <w:tc>
          <w:tcPr>
            <w:tcW w:w="2976" w:type="dxa"/>
            <w:tcBorders>
              <w:top w:val="single" w:sz="4" w:space="0" w:color="auto"/>
              <w:left w:val="single" w:sz="4" w:space="0" w:color="auto"/>
              <w:bottom w:val="single" w:sz="4" w:space="0" w:color="auto"/>
              <w:right w:val="single" w:sz="4" w:space="0" w:color="auto"/>
            </w:tcBorders>
          </w:tcPr>
          <w:p w:rsidR="00522432" w:rsidRPr="00C669EF" w:rsidRDefault="00522432" w:rsidP="00A75851">
            <w:pPr>
              <w:autoSpaceDE w:val="0"/>
              <w:autoSpaceDN w:val="0"/>
              <w:adjustRightInd w:val="0"/>
              <w:spacing w:after="0" w:line="240" w:lineRule="auto"/>
              <w:rPr>
                <w:rFonts w:ascii="Times New Roman" w:hAnsi="Times New Roman"/>
              </w:rPr>
            </w:pPr>
            <w:r w:rsidRPr="00C669EF">
              <w:rPr>
                <w:rFonts w:ascii="Times New Roman" w:hAnsi="Times New Roman"/>
              </w:rPr>
              <w:t>Количественная оценка участников не ограничена. Определить точное количество не представляется возможным</w:t>
            </w:r>
          </w:p>
        </w:tc>
        <w:tc>
          <w:tcPr>
            <w:tcW w:w="2092" w:type="dxa"/>
            <w:tcBorders>
              <w:top w:val="single" w:sz="4" w:space="0" w:color="auto"/>
              <w:left w:val="single" w:sz="4" w:space="0" w:color="auto"/>
              <w:bottom w:val="single" w:sz="4" w:space="0" w:color="auto"/>
              <w:right w:val="single" w:sz="4" w:space="0" w:color="auto"/>
            </w:tcBorders>
          </w:tcPr>
          <w:p w:rsidR="00522432" w:rsidRPr="00C669EF" w:rsidRDefault="00522432" w:rsidP="00A75851">
            <w:pPr>
              <w:autoSpaceDE w:val="0"/>
              <w:autoSpaceDN w:val="0"/>
              <w:adjustRightInd w:val="0"/>
              <w:spacing w:after="0" w:line="240" w:lineRule="auto"/>
              <w:rPr>
                <w:rFonts w:ascii="Times New Roman" w:hAnsi="Times New Roman"/>
              </w:rPr>
            </w:pPr>
            <w:r w:rsidRPr="00C669EF">
              <w:rPr>
                <w:rFonts w:ascii="Times New Roman" w:hAnsi="Times New Roman"/>
              </w:rPr>
              <w:t>отсутствуют</w:t>
            </w:r>
          </w:p>
        </w:tc>
      </w:tr>
    </w:tbl>
    <w:p w:rsidR="00B95EC2" w:rsidRPr="004C6630" w:rsidRDefault="00B95EC2" w:rsidP="00CB747E">
      <w:pPr>
        <w:autoSpaceDE w:val="0"/>
        <w:autoSpaceDN w:val="0"/>
        <w:adjustRightInd w:val="0"/>
        <w:spacing w:after="0" w:line="240" w:lineRule="auto"/>
        <w:ind w:firstLine="708"/>
        <w:jc w:val="both"/>
        <w:rPr>
          <w:rFonts w:ascii="Times New Roman" w:hAnsi="Times New Roman"/>
          <w:sz w:val="28"/>
          <w:szCs w:val="28"/>
        </w:rPr>
      </w:pPr>
    </w:p>
    <w:p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4C6630" w:rsidRDefault="004C6630" w:rsidP="00153AA8">
      <w:pPr>
        <w:autoSpaceDE w:val="0"/>
        <w:autoSpaceDN w:val="0"/>
        <w:adjustRightInd w:val="0"/>
        <w:spacing w:after="0" w:line="240" w:lineRule="auto"/>
        <w:ind w:firstLine="851"/>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750"/>
        <w:gridCol w:w="1935"/>
        <w:gridCol w:w="1843"/>
        <w:gridCol w:w="1559"/>
      </w:tblGrid>
      <w:tr w:rsidR="004712E8" w:rsidRPr="00C669EF" w:rsidTr="00965DD4">
        <w:tc>
          <w:tcPr>
            <w:tcW w:w="2660"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lastRenderedPageBreak/>
              <w:t>5.1. Наименование</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функции</w:t>
            </w:r>
          </w:p>
          <w:p w:rsidR="00522432" w:rsidRPr="00C669EF" w:rsidRDefault="00522432" w:rsidP="00C669EF">
            <w:pPr>
              <w:autoSpaceDE w:val="0"/>
              <w:autoSpaceDN w:val="0"/>
              <w:adjustRightInd w:val="0"/>
              <w:spacing w:after="0" w:line="240" w:lineRule="auto"/>
              <w:jc w:val="center"/>
              <w:rPr>
                <w:rFonts w:ascii="Times New Roman" w:hAnsi="Times New Roman"/>
              </w:rPr>
            </w:pPr>
            <w:proofErr w:type="gramStart"/>
            <w:r w:rsidRPr="00C669EF">
              <w:rPr>
                <w:rFonts w:ascii="Times New Roman" w:hAnsi="Times New Roman"/>
              </w:rPr>
              <w:t>(полномочия,</w:t>
            </w:r>
            <w:proofErr w:type="gramEnd"/>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обязанности или</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права)</w:t>
            </w:r>
          </w:p>
          <w:p w:rsidR="00522432" w:rsidRPr="00C669EF" w:rsidRDefault="00522432" w:rsidP="00C669EF">
            <w:pPr>
              <w:autoSpaceDE w:val="0"/>
              <w:autoSpaceDN w:val="0"/>
              <w:adjustRightInd w:val="0"/>
              <w:spacing w:after="0" w:line="240" w:lineRule="auto"/>
              <w:jc w:val="center"/>
              <w:rPr>
                <w:rFonts w:ascii="Times New Roman" w:hAnsi="Times New Roman"/>
              </w:rPr>
            </w:pPr>
          </w:p>
        </w:tc>
        <w:tc>
          <w:tcPr>
            <w:tcW w:w="1750"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5.2.Характер</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функции</w:t>
            </w:r>
          </w:p>
          <w:p w:rsidR="00522432" w:rsidRPr="00C669EF" w:rsidRDefault="00522432" w:rsidP="00C669EF">
            <w:pPr>
              <w:autoSpaceDE w:val="0"/>
              <w:autoSpaceDN w:val="0"/>
              <w:adjustRightInd w:val="0"/>
              <w:spacing w:after="0" w:line="240" w:lineRule="auto"/>
              <w:jc w:val="center"/>
              <w:rPr>
                <w:rFonts w:ascii="Times New Roman" w:hAnsi="Times New Roman"/>
              </w:rPr>
            </w:pPr>
            <w:proofErr w:type="gramStart"/>
            <w:r w:rsidRPr="00C669EF">
              <w:rPr>
                <w:rFonts w:ascii="Times New Roman" w:hAnsi="Times New Roman"/>
              </w:rPr>
              <w:t>(новая /</w:t>
            </w:r>
            <w:proofErr w:type="gramEnd"/>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изменяемая /</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отменяемая)</w:t>
            </w:r>
          </w:p>
          <w:p w:rsidR="00522432" w:rsidRPr="00C669EF" w:rsidRDefault="00522432" w:rsidP="00C669EF">
            <w:pPr>
              <w:autoSpaceDE w:val="0"/>
              <w:autoSpaceDN w:val="0"/>
              <w:adjustRightInd w:val="0"/>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5.3.</w:t>
            </w:r>
          </w:p>
          <w:p w:rsidR="00522432" w:rsidRPr="00C669EF" w:rsidRDefault="00522432" w:rsidP="00C669EF">
            <w:pPr>
              <w:autoSpaceDE w:val="0"/>
              <w:autoSpaceDN w:val="0"/>
              <w:adjustRightInd w:val="0"/>
              <w:spacing w:after="0" w:line="240" w:lineRule="auto"/>
              <w:jc w:val="center"/>
              <w:rPr>
                <w:rFonts w:ascii="Times New Roman" w:hAnsi="Times New Roman"/>
              </w:rPr>
            </w:pPr>
            <w:proofErr w:type="gramStart"/>
            <w:r w:rsidRPr="00C669EF">
              <w:rPr>
                <w:rFonts w:ascii="Times New Roman" w:hAnsi="Times New Roman"/>
              </w:rPr>
              <w:t>Предполагаемый</w:t>
            </w:r>
            <w:proofErr w:type="gramEnd"/>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порядок</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реализации</w:t>
            </w:r>
          </w:p>
          <w:p w:rsidR="00522432" w:rsidRPr="00C669EF" w:rsidRDefault="00522432" w:rsidP="00C669EF">
            <w:pPr>
              <w:autoSpaceDE w:val="0"/>
              <w:autoSpaceDN w:val="0"/>
              <w:adjustRightInd w:val="0"/>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5.4. Оценка</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изменения</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трудовых затрат</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(чел./час в год),</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изменения</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численности</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сотрудников</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(чел.)</w:t>
            </w:r>
          </w:p>
          <w:p w:rsidR="00522432" w:rsidRPr="00C669EF" w:rsidRDefault="00522432" w:rsidP="00C669EF">
            <w:pPr>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5.5. Оценка</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изменения</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потребностей</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в других</w:t>
            </w:r>
          </w:p>
          <w:p w:rsidR="00522432" w:rsidRPr="00C669EF" w:rsidRDefault="00522432" w:rsidP="00C669EF">
            <w:pPr>
              <w:autoSpaceDE w:val="0"/>
              <w:autoSpaceDN w:val="0"/>
              <w:adjustRightInd w:val="0"/>
              <w:spacing w:after="0" w:line="240" w:lineRule="auto"/>
              <w:jc w:val="center"/>
              <w:rPr>
                <w:rFonts w:ascii="Times New Roman" w:hAnsi="Times New Roman"/>
              </w:rPr>
            </w:pPr>
            <w:proofErr w:type="gramStart"/>
            <w:r w:rsidRPr="00C669EF">
              <w:rPr>
                <w:rFonts w:ascii="Times New Roman" w:hAnsi="Times New Roman"/>
              </w:rPr>
              <w:t>ресурсах</w:t>
            </w:r>
            <w:proofErr w:type="gramEnd"/>
          </w:p>
          <w:p w:rsidR="00522432" w:rsidRPr="00C669EF" w:rsidRDefault="00522432" w:rsidP="00C669EF">
            <w:pPr>
              <w:autoSpaceDE w:val="0"/>
              <w:autoSpaceDN w:val="0"/>
              <w:adjustRightInd w:val="0"/>
              <w:spacing w:after="0" w:line="240" w:lineRule="auto"/>
              <w:jc w:val="center"/>
              <w:rPr>
                <w:rFonts w:ascii="Times New Roman" w:hAnsi="Times New Roman"/>
              </w:rPr>
            </w:pPr>
          </w:p>
        </w:tc>
      </w:tr>
      <w:tr w:rsidR="00674359" w:rsidRPr="00C669EF" w:rsidTr="009B0031">
        <w:tc>
          <w:tcPr>
            <w:tcW w:w="2660" w:type="dxa"/>
            <w:tcBorders>
              <w:top w:val="single" w:sz="4" w:space="0" w:color="auto"/>
              <w:left w:val="single" w:sz="4" w:space="0" w:color="auto"/>
              <w:bottom w:val="single" w:sz="4" w:space="0" w:color="auto"/>
              <w:right w:val="single" w:sz="4" w:space="0" w:color="auto"/>
            </w:tcBorders>
            <w:vAlign w:val="center"/>
          </w:tcPr>
          <w:p w:rsidR="00674359" w:rsidRPr="00C669EF" w:rsidRDefault="00674359" w:rsidP="00C669EF">
            <w:pPr>
              <w:autoSpaceDE w:val="0"/>
              <w:autoSpaceDN w:val="0"/>
              <w:adjustRightInd w:val="0"/>
              <w:spacing w:after="0" w:line="240" w:lineRule="auto"/>
              <w:rPr>
                <w:rFonts w:ascii="Times New Roman" w:hAnsi="Times New Roman"/>
              </w:rPr>
            </w:pPr>
            <w:r w:rsidRPr="00C669EF">
              <w:rPr>
                <w:rFonts w:ascii="Times New Roman" w:hAnsi="Times New Roman"/>
              </w:rPr>
              <w:t>О</w:t>
            </w:r>
            <w:r w:rsidR="009B0031" w:rsidRPr="00C669EF">
              <w:rPr>
                <w:rFonts w:ascii="Times New Roman" w:hAnsi="Times New Roman"/>
              </w:rPr>
              <w:t xml:space="preserve">казание муниципальной услуги </w:t>
            </w:r>
            <w:r w:rsidR="009B0031" w:rsidRPr="00C669EF">
              <w:rPr>
                <w:rFonts w:ascii="Times New Roman" w:eastAsia="Calibri" w:hAnsi="Times New Roman"/>
                <w:bCs/>
                <w:lang w:eastAsia="en-US"/>
              </w:rPr>
              <w:t xml:space="preserve"> «Реализация дополнительных </w:t>
            </w:r>
            <w:proofErr w:type="spellStart"/>
            <w:r w:rsidR="009B0031" w:rsidRPr="00C669EF">
              <w:rPr>
                <w:rFonts w:ascii="Times New Roman" w:eastAsia="Calibri" w:hAnsi="Times New Roman"/>
                <w:bCs/>
                <w:lang w:eastAsia="en-US"/>
              </w:rPr>
              <w:t>общеразвивающих</w:t>
            </w:r>
            <w:proofErr w:type="spellEnd"/>
            <w:r w:rsidR="009B0031" w:rsidRPr="00C669EF">
              <w:rPr>
                <w:rFonts w:ascii="Times New Roman" w:eastAsia="Calibri" w:hAnsi="Times New Roman"/>
                <w:bCs/>
                <w:lang w:eastAsia="en-US"/>
              </w:rPr>
              <w:t xml:space="preserve"> программ» в соответствии с социальными сертификатами»</w:t>
            </w:r>
            <w:r w:rsidRPr="00C669EF">
              <w:rPr>
                <w:rFonts w:ascii="Times New Roman" w:hAnsi="Times New Roman"/>
              </w:rPr>
              <w:t>» в соответствии с действующим законодательством Российской Федерации</w:t>
            </w:r>
            <w:r w:rsidR="00C669EF">
              <w:rPr>
                <w:rFonts w:ascii="Times New Roman" w:hAnsi="Times New Roman"/>
              </w:rPr>
              <w:t>.</w:t>
            </w:r>
          </w:p>
        </w:tc>
        <w:tc>
          <w:tcPr>
            <w:tcW w:w="1750" w:type="dxa"/>
            <w:tcBorders>
              <w:top w:val="single" w:sz="4" w:space="0" w:color="auto"/>
              <w:left w:val="single" w:sz="4" w:space="0" w:color="auto"/>
              <w:bottom w:val="single" w:sz="4" w:space="0" w:color="auto"/>
              <w:right w:val="single" w:sz="4" w:space="0" w:color="auto"/>
            </w:tcBorders>
          </w:tcPr>
          <w:p w:rsidR="00674359" w:rsidRPr="00C669EF" w:rsidRDefault="00674359" w:rsidP="00674359">
            <w:pPr>
              <w:autoSpaceDE w:val="0"/>
              <w:autoSpaceDN w:val="0"/>
              <w:adjustRightInd w:val="0"/>
              <w:spacing w:after="0" w:line="240" w:lineRule="auto"/>
              <w:jc w:val="both"/>
              <w:rPr>
                <w:rFonts w:ascii="Times New Roman" w:hAnsi="Times New Roman"/>
              </w:rPr>
            </w:pPr>
            <w:r w:rsidRPr="00C669EF">
              <w:rPr>
                <w:rFonts w:ascii="Times New Roman" w:hAnsi="Times New Roman"/>
              </w:rPr>
              <w:t>Не изменяется</w:t>
            </w:r>
          </w:p>
        </w:tc>
        <w:tc>
          <w:tcPr>
            <w:tcW w:w="1935" w:type="dxa"/>
            <w:tcBorders>
              <w:top w:val="single" w:sz="4" w:space="0" w:color="auto"/>
              <w:left w:val="single" w:sz="4" w:space="0" w:color="auto"/>
              <w:bottom w:val="single" w:sz="4" w:space="0" w:color="auto"/>
              <w:right w:val="single" w:sz="4" w:space="0" w:color="auto"/>
            </w:tcBorders>
          </w:tcPr>
          <w:p w:rsidR="00674359" w:rsidRPr="00C669EF" w:rsidRDefault="00674359" w:rsidP="00674359">
            <w:pPr>
              <w:autoSpaceDE w:val="0"/>
              <w:autoSpaceDN w:val="0"/>
              <w:adjustRightInd w:val="0"/>
              <w:spacing w:after="0" w:line="240" w:lineRule="auto"/>
              <w:jc w:val="both"/>
              <w:rPr>
                <w:rFonts w:ascii="Times New Roman" w:hAnsi="Times New Roman"/>
              </w:rPr>
            </w:pPr>
            <w:r w:rsidRPr="00C669EF">
              <w:rPr>
                <w:rFonts w:ascii="Times New Roman" w:hAnsi="Times New Roman"/>
              </w:rPr>
              <w:t xml:space="preserve">Согласно утвержденному постановлению администрации муниципального образования </w:t>
            </w:r>
            <w:r w:rsidR="00E823FC">
              <w:rPr>
                <w:rFonts w:ascii="Times New Roman" w:hAnsi="Times New Roman"/>
              </w:rPr>
              <w:t>Усть-Лабинский</w:t>
            </w:r>
            <w:r w:rsidR="00E823FC" w:rsidRPr="00C669EF">
              <w:rPr>
                <w:rFonts w:ascii="Times New Roman" w:hAnsi="Times New Roman"/>
              </w:rPr>
              <w:t xml:space="preserve"> </w:t>
            </w:r>
            <w:r w:rsidRPr="00C669EF">
              <w:rPr>
                <w:rFonts w:ascii="Times New Roman" w:hAnsi="Times New Roman"/>
              </w:rPr>
              <w:t>район</w:t>
            </w:r>
          </w:p>
        </w:tc>
        <w:tc>
          <w:tcPr>
            <w:tcW w:w="1843" w:type="dxa"/>
            <w:tcBorders>
              <w:top w:val="single" w:sz="4" w:space="0" w:color="auto"/>
              <w:left w:val="single" w:sz="4" w:space="0" w:color="auto"/>
              <w:bottom w:val="single" w:sz="4" w:space="0" w:color="auto"/>
              <w:right w:val="single" w:sz="4" w:space="0" w:color="auto"/>
            </w:tcBorders>
          </w:tcPr>
          <w:p w:rsidR="00674359" w:rsidRPr="00C669EF" w:rsidRDefault="00674359" w:rsidP="00674359">
            <w:pPr>
              <w:autoSpaceDE w:val="0"/>
              <w:autoSpaceDN w:val="0"/>
              <w:adjustRightInd w:val="0"/>
              <w:spacing w:after="0" w:line="240" w:lineRule="auto"/>
              <w:jc w:val="both"/>
              <w:rPr>
                <w:rFonts w:ascii="Times New Roman" w:hAnsi="Times New Roman"/>
              </w:rPr>
            </w:pPr>
            <w:r w:rsidRPr="00C669EF">
              <w:rPr>
                <w:rFonts w:ascii="Times New Roman" w:hAnsi="Times New Roman"/>
              </w:rPr>
              <w:t>отсутствуют</w:t>
            </w:r>
          </w:p>
        </w:tc>
        <w:tc>
          <w:tcPr>
            <w:tcW w:w="1559" w:type="dxa"/>
            <w:tcBorders>
              <w:top w:val="single" w:sz="4" w:space="0" w:color="auto"/>
              <w:left w:val="single" w:sz="4" w:space="0" w:color="auto"/>
              <w:bottom w:val="single" w:sz="4" w:space="0" w:color="auto"/>
              <w:right w:val="single" w:sz="4" w:space="0" w:color="auto"/>
            </w:tcBorders>
          </w:tcPr>
          <w:p w:rsidR="00674359" w:rsidRPr="00C669EF" w:rsidRDefault="00674359" w:rsidP="00674359">
            <w:pPr>
              <w:autoSpaceDE w:val="0"/>
              <w:autoSpaceDN w:val="0"/>
              <w:adjustRightInd w:val="0"/>
              <w:spacing w:after="0" w:line="240" w:lineRule="auto"/>
              <w:jc w:val="both"/>
              <w:rPr>
                <w:rFonts w:ascii="Times New Roman" w:hAnsi="Times New Roman"/>
              </w:rPr>
            </w:pPr>
            <w:r w:rsidRPr="00C669EF">
              <w:rPr>
                <w:rFonts w:ascii="Times New Roman" w:hAnsi="Times New Roman"/>
              </w:rPr>
              <w:t>отсутствуют</w:t>
            </w:r>
          </w:p>
        </w:tc>
      </w:tr>
    </w:tbl>
    <w:p w:rsidR="00BE704D" w:rsidRDefault="00BE704D" w:rsidP="00BE704D">
      <w:pPr>
        <w:autoSpaceDE w:val="0"/>
        <w:autoSpaceDN w:val="0"/>
        <w:adjustRightInd w:val="0"/>
        <w:spacing w:after="0" w:line="240" w:lineRule="auto"/>
        <w:jc w:val="both"/>
        <w:rPr>
          <w:rFonts w:ascii="Times New Roman" w:hAnsi="Times New Roman"/>
          <w:sz w:val="28"/>
          <w:szCs w:val="28"/>
        </w:rPr>
      </w:pPr>
    </w:p>
    <w:p w:rsidR="00BE704D" w:rsidRPr="003E15A8" w:rsidRDefault="00BE704D" w:rsidP="00153AA8">
      <w:pPr>
        <w:autoSpaceDE w:val="0"/>
        <w:autoSpaceDN w:val="0"/>
        <w:adjustRightInd w:val="0"/>
        <w:spacing w:after="0" w:line="240" w:lineRule="auto"/>
        <w:ind w:firstLine="851"/>
        <w:jc w:val="both"/>
        <w:rPr>
          <w:rFonts w:ascii="Times New Roman" w:hAnsi="Times New Roman"/>
          <w:sz w:val="28"/>
          <w:szCs w:val="28"/>
        </w:rPr>
      </w:pPr>
      <w:r w:rsidRPr="003E15A8">
        <w:rPr>
          <w:rFonts w:ascii="Times New Roman" w:hAnsi="Times New Roman"/>
          <w:sz w:val="28"/>
          <w:szCs w:val="28"/>
        </w:rPr>
        <w:t xml:space="preserve">6. Оценка дополнительных расходов (доходов) районного бюджета (бюджета муниципального образования </w:t>
      </w:r>
      <w:r w:rsidR="003710D4">
        <w:rPr>
          <w:rFonts w:ascii="Times New Roman" w:hAnsi="Times New Roman"/>
          <w:sz w:val="28"/>
          <w:szCs w:val="28"/>
        </w:rPr>
        <w:t xml:space="preserve">Усть-Лабинский </w:t>
      </w:r>
      <w:r w:rsidRPr="003E15A8">
        <w:rPr>
          <w:rFonts w:ascii="Times New Roman" w:hAnsi="Times New Roman"/>
          <w:sz w:val="28"/>
          <w:szCs w:val="28"/>
        </w:rPr>
        <w:t xml:space="preserve"> район), связанных с введением предлагаемого правового регулирования:</w:t>
      </w:r>
    </w:p>
    <w:p w:rsidR="00BE704D" w:rsidRPr="00C669EF" w:rsidRDefault="00BE704D" w:rsidP="00BE704D">
      <w:pPr>
        <w:autoSpaceDE w:val="0"/>
        <w:autoSpaceDN w:val="0"/>
        <w:adjustRightInd w:val="0"/>
        <w:spacing w:after="0" w:line="240" w:lineRule="auto"/>
        <w:jc w:val="both"/>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581"/>
        <w:gridCol w:w="3118"/>
      </w:tblGrid>
      <w:tr w:rsidR="009B0031" w:rsidRPr="00C669EF" w:rsidTr="009B0031">
        <w:tc>
          <w:tcPr>
            <w:tcW w:w="3190" w:type="dxa"/>
            <w:tcBorders>
              <w:top w:val="single" w:sz="4" w:space="0" w:color="auto"/>
              <w:left w:val="single" w:sz="4" w:space="0" w:color="auto"/>
              <w:bottom w:val="single" w:sz="4" w:space="0" w:color="auto"/>
              <w:right w:val="single" w:sz="4" w:space="0" w:color="auto"/>
            </w:tcBorders>
            <w:hideMark/>
          </w:tcPr>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6.1. </w:t>
            </w:r>
            <w:proofErr w:type="gramStart"/>
            <w:r w:rsidRPr="00C669EF">
              <w:rPr>
                <w:rFonts w:ascii="Times New Roman" w:hAnsi="Times New Roman"/>
              </w:rPr>
              <w:t>Наименование функции (полномочия, обязанности или права) (в соответствии с</w:t>
            </w:r>
            <w:proofErr w:type="gramEnd"/>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пунктом 5.1)</w:t>
            </w:r>
          </w:p>
        </w:tc>
        <w:tc>
          <w:tcPr>
            <w:tcW w:w="3581" w:type="dxa"/>
            <w:tcBorders>
              <w:top w:val="single" w:sz="4" w:space="0" w:color="auto"/>
              <w:left w:val="single" w:sz="4" w:space="0" w:color="auto"/>
              <w:bottom w:val="single" w:sz="4" w:space="0" w:color="auto"/>
              <w:right w:val="single" w:sz="4" w:space="0" w:color="auto"/>
            </w:tcBorders>
            <w:hideMark/>
          </w:tcPr>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6.2. Виды расходов</w:t>
            </w:r>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(возможных поступлений)</w:t>
            </w:r>
          </w:p>
          <w:p w:rsidR="00BE704D" w:rsidRPr="00C669EF" w:rsidRDefault="00BE704D" w:rsidP="003710D4">
            <w:pPr>
              <w:autoSpaceDE w:val="0"/>
              <w:autoSpaceDN w:val="0"/>
              <w:adjustRightInd w:val="0"/>
              <w:spacing w:after="0" w:line="240" w:lineRule="auto"/>
              <w:jc w:val="both"/>
              <w:rPr>
                <w:rFonts w:ascii="Times New Roman" w:hAnsi="Times New Roman"/>
              </w:rPr>
            </w:pPr>
            <w:r w:rsidRPr="00C669EF">
              <w:rPr>
                <w:rFonts w:ascii="Times New Roman" w:hAnsi="Times New Roman"/>
              </w:rPr>
              <w:t xml:space="preserve">районного бюджета (бюджета муниципального образования </w:t>
            </w:r>
            <w:r w:rsidR="003710D4">
              <w:rPr>
                <w:rFonts w:ascii="Times New Roman" w:hAnsi="Times New Roman"/>
              </w:rPr>
              <w:t>Усть-Лабинский</w:t>
            </w:r>
            <w:r w:rsidRPr="00C669EF">
              <w:rPr>
                <w:rFonts w:ascii="Times New Roman" w:hAnsi="Times New Roman"/>
              </w:rPr>
              <w:t xml:space="preserve"> район)</w:t>
            </w:r>
          </w:p>
        </w:tc>
        <w:tc>
          <w:tcPr>
            <w:tcW w:w="3118" w:type="dxa"/>
            <w:tcBorders>
              <w:top w:val="single" w:sz="4" w:space="0" w:color="auto"/>
              <w:left w:val="single" w:sz="4" w:space="0" w:color="auto"/>
              <w:bottom w:val="single" w:sz="4" w:space="0" w:color="auto"/>
              <w:right w:val="single" w:sz="4" w:space="0" w:color="auto"/>
            </w:tcBorders>
            <w:hideMark/>
          </w:tcPr>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6.3.Количественная</w:t>
            </w:r>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оценка расходов и</w:t>
            </w:r>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возможных</w:t>
            </w:r>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поступлений,</w:t>
            </w:r>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млн. рублей</w:t>
            </w:r>
          </w:p>
        </w:tc>
      </w:tr>
      <w:tr w:rsidR="00C669EF" w:rsidRPr="00C669EF" w:rsidTr="00C669EF">
        <w:trPr>
          <w:trHeight w:val="2829"/>
        </w:trPr>
        <w:tc>
          <w:tcPr>
            <w:tcW w:w="3190" w:type="dxa"/>
            <w:tcBorders>
              <w:top w:val="single" w:sz="4" w:space="0" w:color="auto"/>
              <w:left w:val="single" w:sz="4" w:space="0" w:color="auto"/>
              <w:bottom w:val="single" w:sz="4" w:space="0" w:color="auto"/>
              <w:right w:val="single" w:sz="4" w:space="0" w:color="auto"/>
            </w:tcBorders>
            <w:vAlign w:val="center"/>
            <w:hideMark/>
          </w:tcPr>
          <w:p w:rsidR="009B0031" w:rsidRPr="00C669EF" w:rsidRDefault="009B0031" w:rsidP="00674359">
            <w:pPr>
              <w:autoSpaceDE w:val="0"/>
              <w:autoSpaceDN w:val="0"/>
              <w:adjustRightInd w:val="0"/>
              <w:spacing w:after="0" w:line="240" w:lineRule="auto"/>
              <w:rPr>
                <w:rFonts w:ascii="Times New Roman" w:hAnsi="Times New Roman"/>
              </w:rPr>
            </w:pPr>
            <w:r w:rsidRPr="00C669EF">
              <w:rPr>
                <w:rFonts w:ascii="Times New Roman" w:hAnsi="Times New Roman"/>
              </w:rPr>
              <w:t>Оказание муниципальной услуги «</w:t>
            </w:r>
            <w:r w:rsidRPr="00C669EF">
              <w:rPr>
                <w:rFonts w:ascii="Times New Roman" w:eastAsia="Calibri" w:hAnsi="Times New Roman"/>
                <w:bCs/>
                <w:lang w:eastAsia="en-US"/>
              </w:rPr>
              <w:t xml:space="preserve">муниципальной услуги «Реализация дополнительных </w:t>
            </w:r>
            <w:proofErr w:type="spellStart"/>
            <w:r w:rsidRPr="00C669EF">
              <w:rPr>
                <w:rFonts w:ascii="Times New Roman" w:eastAsia="Calibri" w:hAnsi="Times New Roman"/>
                <w:bCs/>
                <w:lang w:eastAsia="en-US"/>
              </w:rPr>
              <w:t>общеразвивающих</w:t>
            </w:r>
            <w:proofErr w:type="spellEnd"/>
            <w:r w:rsidRPr="00C669EF">
              <w:rPr>
                <w:rFonts w:ascii="Times New Roman" w:eastAsia="Calibri" w:hAnsi="Times New Roman"/>
                <w:bCs/>
                <w:lang w:eastAsia="en-US"/>
              </w:rPr>
              <w:t xml:space="preserve"> программ» в соответствии с социальными сертификатами»</w:t>
            </w:r>
          </w:p>
        </w:tc>
        <w:tc>
          <w:tcPr>
            <w:tcW w:w="3581" w:type="dxa"/>
            <w:tcBorders>
              <w:top w:val="single" w:sz="4" w:space="0" w:color="auto"/>
              <w:left w:val="single" w:sz="4" w:space="0" w:color="auto"/>
              <w:right w:val="single" w:sz="4" w:space="0" w:color="auto"/>
            </w:tcBorders>
            <w:hideMark/>
          </w:tcPr>
          <w:p w:rsidR="009B0031" w:rsidRPr="00C669EF" w:rsidRDefault="009B0031"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Не предусмотрено</w:t>
            </w:r>
          </w:p>
        </w:tc>
        <w:tc>
          <w:tcPr>
            <w:tcW w:w="3118" w:type="dxa"/>
            <w:tcBorders>
              <w:top w:val="single" w:sz="4" w:space="0" w:color="auto"/>
              <w:left w:val="single" w:sz="4" w:space="0" w:color="auto"/>
              <w:right w:val="single" w:sz="4" w:space="0" w:color="auto"/>
            </w:tcBorders>
            <w:hideMark/>
          </w:tcPr>
          <w:p w:rsidR="009B0031" w:rsidRPr="00C669EF" w:rsidRDefault="009B0031" w:rsidP="00674359">
            <w:pPr>
              <w:autoSpaceDE w:val="0"/>
              <w:autoSpaceDN w:val="0"/>
              <w:adjustRightInd w:val="0"/>
              <w:spacing w:after="0" w:line="240" w:lineRule="auto"/>
              <w:jc w:val="both"/>
              <w:rPr>
                <w:rFonts w:ascii="Times New Roman" w:hAnsi="Times New Roman"/>
              </w:rPr>
            </w:pPr>
            <w:r w:rsidRPr="00C669EF">
              <w:rPr>
                <w:rFonts w:ascii="Times New Roman" w:hAnsi="Times New Roman"/>
              </w:rPr>
              <w:t>Не предусмотрено</w:t>
            </w:r>
          </w:p>
          <w:p w:rsidR="009B0031" w:rsidRPr="00C669EF" w:rsidRDefault="009B0031" w:rsidP="009B0031">
            <w:pPr>
              <w:autoSpaceDE w:val="0"/>
              <w:autoSpaceDN w:val="0"/>
              <w:adjustRightInd w:val="0"/>
              <w:spacing w:after="0" w:line="240" w:lineRule="auto"/>
              <w:jc w:val="both"/>
              <w:rPr>
                <w:rFonts w:ascii="Times New Roman" w:hAnsi="Times New Roman"/>
              </w:rPr>
            </w:pPr>
          </w:p>
        </w:tc>
      </w:tr>
    </w:tbl>
    <w:p w:rsidR="001E0D46" w:rsidRDefault="001E0D46" w:rsidP="00BE704D">
      <w:pPr>
        <w:tabs>
          <w:tab w:val="left" w:pos="9498"/>
        </w:tabs>
        <w:autoSpaceDE w:val="0"/>
        <w:autoSpaceDN w:val="0"/>
        <w:adjustRightInd w:val="0"/>
        <w:spacing w:after="0" w:line="240" w:lineRule="auto"/>
        <w:jc w:val="both"/>
        <w:rPr>
          <w:rFonts w:ascii="Times New Roman" w:hAnsi="Times New Roman"/>
          <w:sz w:val="28"/>
          <w:szCs w:val="28"/>
        </w:rPr>
      </w:pPr>
    </w:p>
    <w:p w:rsidR="00BE704D" w:rsidRPr="007B1C10" w:rsidRDefault="00BE704D" w:rsidP="00153AA8">
      <w:pPr>
        <w:tabs>
          <w:tab w:val="left" w:pos="9498"/>
        </w:tabs>
        <w:autoSpaceDE w:val="0"/>
        <w:autoSpaceDN w:val="0"/>
        <w:adjustRightInd w:val="0"/>
        <w:spacing w:after="0" w:line="240" w:lineRule="auto"/>
        <w:ind w:firstLine="851"/>
        <w:jc w:val="both"/>
        <w:rPr>
          <w:rFonts w:ascii="Times New Roman" w:hAnsi="Times New Roman"/>
          <w:i/>
          <w:sz w:val="28"/>
          <w:szCs w:val="28"/>
          <w:u w:val="single"/>
        </w:rPr>
      </w:pPr>
      <w:r w:rsidRPr="007B1C10">
        <w:rPr>
          <w:rFonts w:ascii="Times New Roman" w:hAnsi="Times New Roman"/>
          <w:sz w:val="28"/>
          <w:szCs w:val="28"/>
        </w:rPr>
        <w:t xml:space="preserve">6.4. Другие сведения о дополнительных расходах (доходах) районного бюджета (бюджета муниципального образования </w:t>
      </w:r>
      <w:r w:rsidR="003710D4">
        <w:rPr>
          <w:rFonts w:ascii="Times New Roman" w:hAnsi="Times New Roman"/>
          <w:sz w:val="28"/>
          <w:szCs w:val="28"/>
        </w:rPr>
        <w:t>Усть-Лабинский</w:t>
      </w:r>
      <w:r w:rsidRPr="007B1C10">
        <w:rPr>
          <w:rFonts w:ascii="Times New Roman" w:hAnsi="Times New Roman"/>
          <w:sz w:val="28"/>
          <w:szCs w:val="28"/>
        </w:rPr>
        <w:t xml:space="preserve"> район), возникающих в связи с введением предлагаемого правового регулирования: </w:t>
      </w:r>
      <w:r w:rsidRPr="007B1C10">
        <w:rPr>
          <w:rFonts w:ascii="Times New Roman" w:hAnsi="Times New Roman"/>
          <w:i/>
          <w:sz w:val="28"/>
          <w:szCs w:val="28"/>
          <w:u w:val="single"/>
        </w:rPr>
        <w:tab/>
      </w:r>
    </w:p>
    <w:p w:rsidR="00BE704D" w:rsidRPr="007B1C10" w:rsidRDefault="00BE704D" w:rsidP="00BE704D">
      <w:pPr>
        <w:pBdr>
          <w:bottom w:val="single" w:sz="6" w:space="1" w:color="auto"/>
        </w:pBdr>
        <w:autoSpaceDE w:val="0"/>
        <w:autoSpaceDN w:val="0"/>
        <w:adjustRightInd w:val="0"/>
        <w:spacing w:after="0" w:line="240" w:lineRule="auto"/>
        <w:jc w:val="both"/>
        <w:rPr>
          <w:rFonts w:ascii="Times New Roman" w:hAnsi="Times New Roman"/>
          <w:sz w:val="28"/>
          <w:szCs w:val="28"/>
        </w:rPr>
      </w:pPr>
      <w:r w:rsidRPr="007B1C10">
        <w:rPr>
          <w:rFonts w:ascii="Times New Roman" w:hAnsi="Times New Roman"/>
          <w:i/>
          <w:sz w:val="28"/>
          <w:szCs w:val="28"/>
        </w:rPr>
        <w:t>отсутствуют</w:t>
      </w:r>
    </w:p>
    <w:p w:rsidR="00BE704D" w:rsidRPr="007B1C10" w:rsidRDefault="00BE704D" w:rsidP="00BE704D">
      <w:pPr>
        <w:autoSpaceDE w:val="0"/>
        <w:autoSpaceDN w:val="0"/>
        <w:adjustRightInd w:val="0"/>
        <w:spacing w:after="0" w:line="240" w:lineRule="auto"/>
        <w:jc w:val="center"/>
        <w:rPr>
          <w:rFonts w:ascii="Times New Roman" w:hAnsi="Times New Roman"/>
          <w:sz w:val="20"/>
          <w:szCs w:val="20"/>
        </w:rPr>
      </w:pPr>
      <w:r w:rsidRPr="007B1C10">
        <w:rPr>
          <w:rFonts w:ascii="Times New Roman" w:hAnsi="Times New Roman"/>
          <w:sz w:val="20"/>
          <w:szCs w:val="20"/>
        </w:rPr>
        <w:t>(место для текстового описания)</w:t>
      </w:r>
    </w:p>
    <w:p w:rsidR="00BE704D" w:rsidRPr="007B1C10" w:rsidRDefault="00BE704D" w:rsidP="00BE704D">
      <w:pPr>
        <w:tabs>
          <w:tab w:val="left" w:pos="9498"/>
        </w:tabs>
        <w:autoSpaceDE w:val="0"/>
        <w:autoSpaceDN w:val="0"/>
        <w:adjustRightInd w:val="0"/>
        <w:spacing w:after="0" w:line="240" w:lineRule="auto"/>
        <w:jc w:val="both"/>
        <w:rPr>
          <w:rFonts w:ascii="Times New Roman" w:hAnsi="Times New Roman"/>
          <w:i/>
          <w:sz w:val="28"/>
          <w:szCs w:val="28"/>
          <w:u w:val="single"/>
        </w:rPr>
      </w:pPr>
      <w:r w:rsidRPr="007B1C10">
        <w:rPr>
          <w:rFonts w:ascii="Times New Roman" w:hAnsi="Times New Roman"/>
          <w:sz w:val="28"/>
          <w:szCs w:val="28"/>
        </w:rPr>
        <w:t xml:space="preserve">6.5. Источники данных: </w:t>
      </w:r>
      <w:r w:rsidRPr="007B1C10">
        <w:rPr>
          <w:rFonts w:ascii="Times New Roman" w:hAnsi="Times New Roman"/>
          <w:i/>
          <w:sz w:val="28"/>
          <w:szCs w:val="28"/>
          <w:u w:val="single"/>
        </w:rPr>
        <w:tab/>
      </w:r>
    </w:p>
    <w:p w:rsidR="00BE704D" w:rsidRPr="007B1C10" w:rsidRDefault="00BE704D" w:rsidP="00BE704D">
      <w:pPr>
        <w:pBdr>
          <w:bottom w:val="single" w:sz="6" w:space="1" w:color="auto"/>
        </w:pBdr>
        <w:autoSpaceDE w:val="0"/>
        <w:autoSpaceDN w:val="0"/>
        <w:adjustRightInd w:val="0"/>
        <w:spacing w:after="0" w:line="240" w:lineRule="auto"/>
        <w:jc w:val="both"/>
        <w:rPr>
          <w:rFonts w:ascii="Times New Roman" w:hAnsi="Times New Roman"/>
          <w:sz w:val="28"/>
          <w:szCs w:val="28"/>
        </w:rPr>
      </w:pPr>
      <w:r w:rsidRPr="007B1C10">
        <w:rPr>
          <w:rFonts w:ascii="Times New Roman" w:hAnsi="Times New Roman"/>
          <w:i/>
          <w:sz w:val="28"/>
          <w:szCs w:val="28"/>
        </w:rPr>
        <w:t>отсутству</w:t>
      </w:r>
      <w:r>
        <w:rPr>
          <w:rFonts w:ascii="Times New Roman" w:hAnsi="Times New Roman"/>
          <w:i/>
          <w:sz w:val="28"/>
          <w:szCs w:val="28"/>
        </w:rPr>
        <w:t>ют</w:t>
      </w:r>
    </w:p>
    <w:p w:rsidR="00CB747E" w:rsidRPr="001E0D46" w:rsidRDefault="00BE704D" w:rsidP="001E0D46">
      <w:pPr>
        <w:autoSpaceDE w:val="0"/>
        <w:autoSpaceDN w:val="0"/>
        <w:adjustRightInd w:val="0"/>
        <w:spacing w:after="0" w:line="240" w:lineRule="auto"/>
        <w:jc w:val="center"/>
        <w:rPr>
          <w:rFonts w:ascii="Times New Roman" w:hAnsi="Times New Roman"/>
          <w:sz w:val="20"/>
          <w:szCs w:val="20"/>
        </w:rPr>
      </w:pPr>
      <w:r w:rsidRPr="007B1C10">
        <w:rPr>
          <w:rFonts w:ascii="Times New Roman" w:hAnsi="Times New Roman"/>
          <w:sz w:val="20"/>
          <w:szCs w:val="20"/>
        </w:rPr>
        <w:t>(место для текстового описания)</w:t>
      </w:r>
    </w:p>
    <w:p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lastRenderedPageBreak/>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4C6630" w:rsidRPr="00A75851" w:rsidRDefault="004C6630" w:rsidP="00CB747E">
      <w:pPr>
        <w:autoSpaceDE w:val="0"/>
        <w:autoSpaceDN w:val="0"/>
        <w:adjustRightInd w:val="0"/>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281"/>
        <w:gridCol w:w="2098"/>
        <w:gridCol w:w="1417"/>
      </w:tblGrid>
      <w:tr w:rsidR="00522432" w:rsidRPr="00C669EF" w:rsidTr="0027507E">
        <w:tc>
          <w:tcPr>
            <w:tcW w:w="1951" w:type="dxa"/>
            <w:tcBorders>
              <w:top w:val="single" w:sz="4" w:space="0" w:color="auto"/>
              <w:left w:val="single" w:sz="4" w:space="0" w:color="auto"/>
              <w:bottom w:val="single" w:sz="4" w:space="0" w:color="auto"/>
              <w:right w:val="single" w:sz="4" w:space="0" w:color="auto"/>
            </w:tcBorders>
          </w:tcPr>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7.1. Группы</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потенциальных</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адресатов</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предлагаемого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правового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регулирования</w:t>
            </w:r>
          </w:p>
          <w:p w:rsidR="00522432" w:rsidRPr="00C669EF" w:rsidRDefault="00522432" w:rsidP="00CE4A3E">
            <w:pPr>
              <w:autoSpaceDE w:val="0"/>
              <w:autoSpaceDN w:val="0"/>
              <w:adjustRightInd w:val="0"/>
              <w:spacing w:after="0" w:line="240" w:lineRule="auto"/>
              <w:jc w:val="center"/>
              <w:rPr>
                <w:rFonts w:ascii="Times New Roman" w:hAnsi="Times New Roman"/>
              </w:rPr>
            </w:pPr>
            <w:proofErr w:type="gramStart"/>
            <w:r w:rsidRPr="00C669EF">
              <w:rPr>
                <w:rFonts w:ascii="Times New Roman" w:hAnsi="Times New Roman"/>
              </w:rPr>
              <w:t>(в соответствии</w:t>
            </w:r>
            <w:proofErr w:type="gramEnd"/>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с п. 4.1 сводного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отчета)</w:t>
            </w:r>
          </w:p>
          <w:p w:rsidR="00522432" w:rsidRPr="00C669EF" w:rsidRDefault="00522432" w:rsidP="00CE4A3E">
            <w:pPr>
              <w:autoSpaceDE w:val="0"/>
              <w:autoSpaceDN w:val="0"/>
              <w:adjustRightInd w:val="0"/>
              <w:spacing w:after="0" w:line="240" w:lineRule="auto"/>
              <w:jc w:val="center"/>
              <w:rPr>
                <w:rFonts w:ascii="Times New Roman" w:hAnsi="Times New Roman"/>
              </w:rPr>
            </w:pPr>
          </w:p>
        </w:tc>
        <w:tc>
          <w:tcPr>
            <w:tcW w:w="4281" w:type="dxa"/>
            <w:tcBorders>
              <w:top w:val="single" w:sz="4" w:space="0" w:color="auto"/>
              <w:left w:val="single" w:sz="4" w:space="0" w:color="auto"/>
              <w:bottom w:val="single" w:sz="4" w:space="0" w:color="auto"/>
              <w:right w:val="single" w:sz="4" w:space="0" w:color="auto"/>
            </w:tcBorders>
          </w:tcPr>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7.2. Новые обязанности и</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ограничения, изменения</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существующих</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обязанностей и</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 xml:space="preserve">ограничений, </w:t>
            </w:r>
            <w:proofErr w:type="gramStart"/>
            <w:r w:rsidRPr="00C669EF">
              <w:rPr>
                <w:rFonts w:ascii="Times New Roman" w:hAnsi="Times New Roman"/>
              </w:rPr>
              <w:t>вводимые</w:t>
            </w:r>
            <w:proofErr w:type="gramEnd"/>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предлагаемым правовым</w:t>
            </w:r>
          </w:p>
          <w:p w:rsidR="00522432" w:rsidRPr="00C669EF" w:rsidRDefault="00522432" w:rsidP="00CE4A3E">
            <w:pPr>
              <w:autoSpaceDE w:val="0"/>
              <w:autoSpaceDN w:val="0"/>
              <w:adjustRightInd w:val="0"/>
              <w:spacing w:after="0" w:line="240" w:lineRule="auto"/>
              <w:jc w:val="center"/>
              <w:rPr>
                <w:rFonts w:ascii="Times New Roman" w:hAnsi="Times New Roman"/>
              </w:rPr>
            </w:pPr>
            <w:proofErr w:type="gramStart"/>
            <w:r w:rsidRPr="00C669EF">
              <w:rPr>
                <w:rFonts w:ascii="Times New Roman" w:hAnsi="Times New Roman"/>
              </w:rPr>
              <w:t>регулированием (с</w:t>
            </w:r>
            <w:proofErr w:type="gramEnd"/>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указанием</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соответствующих</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положений проекта</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муниципального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нормативного правового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акта)</w:t>
            </w:r>
          </w:p>
        </w:tc>
        <w:tc>
          <w:tcPr>
            <w:tcW w:w="2098" w:type="dxa"/>
            <w:tcBorders>
              <w:top w:val="single" w:sz="4" w:space="0" w:color="auto"/>
              <w:left w:val="single" w:sz="4" w:space="0" w:color="auto"/>
              <w:bottom w:val="single" w:sz="4" w:space="0" w:color="auto"/>
              <w:right w:val="single" w:sz="4" w:space="0" w:color="auto"/>
            </w:tcBorders>
          </w:tcPr>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7.3. Описание</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расходов и</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возможных</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доходов,</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связанных с</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введением</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предлагаемого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правового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регулирования</w:t>
            </w:r>
          </w:p>
          <w:p w:rsidR="00522432" w:rsidRPr="00C669EF" w:rsidRDefault="00522432" w:rsidP="00CE4A3E">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7.4.</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Количественная оценка,</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млн. рублей</w:t>
            </w:r>
          </w:p>
          <w:p w:rsidR="00522432" w:rsidRPr="00C669EF" w:rsidRDefault="00522432" w:rsidP="00CE4A3E">
            <w:pPr>
              <w:autoSpaceDE w:val="0"/>
              <w:autoSpaceDN w:val="0"/>
              <w:adjustRightInd w:val="0"/>
              <w:spacing w:after="0" w:line="240" w:lineRule="auto"/>
              <w:jc w:val="center"/>
              <w:rPr>
                <w:rFonts w:ascii="Times New Roman" w:hAnsi="Times New Roman"/>
              </w:rPr>
            </w:pPr>
          </w:p>
        </w:tc>
      </w:tr>
      <w:tr w:rsidR="00522432" w:rsidRPr="00C669EF" w:rsidTr="0027507E">
        <w:trPr>
          <w:trHeight w:val="841"/>
        </w:trPr>
        <w:tc>
          <w:tcPr>
            <w:tcW w:w="1951" w:type="dxa"/>
            <w:tcBorders>
              <w:top w:val="single" w:sz="4" w:space="0" w:color="auto"/>
              <w:left w:val="single" w:sz="4" w:space="0" w:color="auto"/>
              <w:bottom w:val="single" w:sz="4" w:space="0" w:color="auto"/>
              <w:right w:val="single" w:sz="4" w:space="0" w:color="auto"/>
            </w:tcBorders>
          </w:tcPr>
          <w:p w:rsidR="00522432" w:rsidRPr="00C669EF" w:rsidRDefault="009B0031" w:rsidP="00A75851">
            <w:pPr>
              <w:autoSpaceDE w:val="0"/>
              <w:autoSpaceDN w:val="0"/>
              <w:adjustRightInd w:val="0"/>
              <w:spacing w:after="0" w:line="240" w:lineRule="auto"/>
              <w:rPr>
                <w:rFonts w:ascii="Times New Roman" w:hAnsi="Times New Roman"/>
              </w:rPr>
            </w:pPr>
            <w:proofErr w:type="gramStart"/>
            <w:r w:rsidRPr="00C669EF">
              <w:rPr>
                <w:rFonts w:ascii="Times New Roman" w:eastAsia="Calibri" w:hAnsi="Times New Roman"/>
                <w:lang w:eastAsia="en-US"/>
              </w:rPr>
              <w:t>Юридические лица, в том числе государственное (муниципальное) учреждение, либо индивидуальный предприниматель – производитель товаров, работ, услуг.</w:t>
            </w:r>
            <w:proofErr w:type="gramEnd"/>
            <w:r w:rsidRPr="00C669EF">
              <w:rPr>
                <w:rFonts w:ascii="Times New Roman" w:eastAsia="Calibri" w:hAnsi="Times New Roman"/>
                <w:lang w:eastAsia="en-US"/>
              </w:rPr>
              <w:t xml:space="preserve"> </w:t>
            </w:r>
            <w:r w:rsidRPr="00C669EF">
              <w:rPr>
                <w:rFonts w:ascii="Times New Roman" w:hAnsi="Times New Roman"/>
              </w:rPr>
              <w:t>Количественная оценка участников не ограничена. Определить точное количество не представляется возможным</w:t>
            </w:r>
          </w:p>
        </w:tc>
        <w:tc>
          <w:tcPr>
            <w:tcW w:w="4281" w:type="dxa"/>
            <w:tcBorders>
              <w:top w:val="single" w:sz="4" w:space="0" w:color="auto"/>
              <w:left w:val="single" w:sz="4" w:space="0" w:color="auto"/>
              <w:right w:val="single" w:sz="4" w:space="0" w:color="auto"/>
            </w:tcBorders>
          </w:tcPr>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В Правилах формирования в электронном виде социальных сертификатов на получ</w:t>
            </w:r>
            <w:r w:rsidRPr="00C669EF">
              <w:rPr>
                <w:rFonts w:ascii="Times New Roman" w:eastAsia="Calibri" w:hAnsi="Times New Roman"/>
                <w:lang w:eastAsia="en-US"/>
              </w:rPr>
              <w:t>е</w:t>
            </w:r>
            <w:r w:rsidRPr="00C669EF">
              <w:rPr>
                <w:rFonts w:ascii="Times New Roman" w:eastAsia="Calibri" w:hAnsi="Times New Roman"/>
                <w:lang w:eastAsia="en-US"/>
              </w:rPr>
              <w:t xml:space="preserve">ние муниципальной услуги «Реализация дополнительных </w:t>
            </w:r>
            <w:proofErr w:type="spellStart"/>
            <w:r w:rsidRPr="00C669EF">
              <w:rPr>
                <w:rFonts w:ascii="Times New Roman" w:eastAsia="Calibri" w:hAnsi="Times New Roman"/>
                <w:lang w:eastAsia="en-US"/>
              </w:rPr>
              <w:t>общеразвивающих</w:t>
            </w:r>
            <w:proofErr w:type="spellEnd"/>
            <w:r w:rsidRPr="00C669EF">
              <w:rPr>
                <w:rFonts w:ascii="Times New Roman" w:eastAsia="Calibri" w:hAnsi="Times New Roman"/>
                <w:lang w:eastAsia="en-US"/>
              </w:rPr>
              <w:t xml:space="preserve"> пр</w:t>
            </w:r>
            <w:r w:rsidRPr="00C669EF">
              <w:rPr>
                <w:rFonts w:ascii="Times New Roman" w:eastAsia="Calibri" w:hAnsi="Times New Roman"/>
                <w:lang w:eastAsia="en-US"/>
              </w:rPr>
              <w:t>о</w:t>
            </w:r>
            <w:r w:rsidRPr="00C669EF">
              <w:rPr>
                <w:rFonts w:ascii="Times New Roman" w:eastAsia="Calibri" w:hAnsi="Times New Roman"/>
                <w:lang w:eastAsia="en-US"/>
              </w:rPr>
              <w:t xml:space="preserve">грамм» и реестра их получателей: </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1) подпункт 3 пункта 1.2 изложить в сл</w:t>
            </w:r>
            <w:r w:rsidRPr="00C669EF">
              <w:rPr>
                <w:rFonts w:ascii="Times New Roman" w:eastAsia="Calibri" w:hAnsi="Times New Roman"/>
                <w:lang w:eastAsia="en-US"/>
              </w:rPr>
              <w:t>е</w:t>
            </w:r>
            <w:r w:rsidRPr="00C669EF">
              <w:rPr>
                <w:rFonts w:ascii="Times New Roman" w:eastAsia="Calibri" w:hAnsi="Times New Roman"/>
                <w:lang w:eastAsia="en-US"/>
              </w:rPr>
              <w:t>дующей редакции:</w:t>
            </w:r>
          </w:p>
          <w:p w:rsidR="00C669EF" w:rsidRPr="00C669EF" w:rsidRDefault="00C669EF" w:rsidP="00C669EF">
            <w:pPr>
              <w:suppressAutoHyphens w:val="0"/>
              <w:spacing w:after="0" w:line="240" w:lineRule="auto"/>
              <w:jc w:val="both"/>
              <w:rPr>
                <w:rFonts w:ascii="Times New Roman" w:eastAsia="Calibri" w:hAnsi="Times New Roman"/>
                <w:lang w:eastAsia="en-US"/>
              </w:rPr>
            </w:pPr>
            <w:proofErr w:type="gramStart"/>
            <w:r w:rsidRPr="00C669EF">
              <w:rPr>
                <w:rFonts w:ascii="Times New Roman" w:eastAsia="Calibri" w:hAnsi="Times New Roman"/>
                <w:lang w:eastAsia="en-US"/>
              </w:rPr>
              <w:t>«3) исполнитель муниципальных услуг (далее – исполнитель услуг) – юридич</w:t>
            </w:r>
            <w:r w:rsidRPr="00C669EF">
              <w:rPr>
                <w:rFonts w:ascii="Times New Roman" w:eastAsia="Calibri" w:hAnsi="Times New Roman"/>
                <w:lang w:eastAsia="en-US"/>
              </w:rPr>
              <w:t>е</w:t>
            </w:r>
            <w:r w:rsidRPr="00C669EF">
              <w:rPr>
                <w:rFonts w:ascii="Times New Roman" w:eastAsia="Calibri" w:hAnsi="Times New Roman"/>
                <w:lang w:eastAsia="en-US"/>
              </w:rPr>
              <w:t>ское лицо, в том числе государственное (муниципальное) учреждение, либо инд</w:t>
            </w:r>
            <w:r w:rsidRPr="00C669EF">
              <w:rPr>
                <w:rFonts w:ascii="Times New Roman" w:eastAsia="Calibri" w:hAnsi="Times New Roman"/>
                <w:lang w:eastAsia="en-US"/>
              </w:rPr>
              <w:t>и</w:t>
            </w:r>
            <w:r w:rsidRPr="00C669EF">
              <w:rPr>
                <w:rFonts w:ascii="Times New Roman" w:eastAsia="Calibri" w:hAnsi="Times New Roman"/>
                <w:lang w:eastAsia="en-US"/>
              </w:rPr>
              <w:t>видуальный предприниматель – произв</w:t>
            </w:r>
            <w:r w:rsidRPr="00C669EF">
              <w:rPr>
                <w:rFonts w:ascii="Times New Roman" w:eastAsia="Calibri" w:hAnsi="Times New Roman"/>
                <w:lang w:eastAsia="en-US"/>
              </w:rPr>
              <w:t>о</w:t>
            </w:r>
            <w:r w:rsidRPr="00C669EF">
              <w:rPr>
                <w:rFonts w:ascii="Times New Roman" w:eastAsia="Calibri" w:hAnsi="Times New Roman"/>
                <w:lang w:eastAsia="en-US"/>
              </w:rPr>
              <w:t>дитель товаров, работ, услуг, включенный в реестр исполнителей муниципальной услуги «</w:t>
            </w:r>
            <w:r w:rsidRPr="00AD056A">
              <w:rPr>
                <w:rFonts w:ascii="Times New Roman" w:eastAsia="Calibri" w:hAnsi="Times New Roman"/>
                <w:bCs/>
                <w:lang w:eastAsia="en-US"/>
              </w:rPr>
              <w:t xml:space="preserve">Реализация дополнительных </w:t>
            </w:r>
            <w:proofErr w:type="spellStart"/>
            <w:r w:rsidRPr="00AD056A">
              <w:rPr>
                <w:rFonts w:ascii="Times New Roman" w:eastAsia="Calibri" w:hAnsi="Times New Roman"/>
                <w:bCs/>
                <w:lang w:eastAsia="en-US"/>
              </w:rPr>
              <w:t>о</w:t>
            </w:r>
            <w:r w:rsidRPr="00AD056A">
              <w:rPr>
                <w:rFonts w:ascii="Times New Roman" w:eastAsia="Calibri" w:hAnsi="Times New Roman"/>
                <w:bCs/>
                <w:lang w:eastAsia="en-US"/>
              </w:rPr>
              <w:t>б</w:t>
            </w:r>
            <w:r w:rsidRPr="00AD056A">
              <w:rPr>
                <w:rFonts w:ascii="Times New Roman" w:eastAsia="Calibri" w:hAnsi="Times New Roman"/>
                <w:bCs/>
                <w:lang w:eastAsia="en-US"/>
              </w:rPr>
              <w:t>щеразвивающих</w:t>
            </w:r>
            <w:proofErr w:type="spellEnd"/>
            <w:r w:rsidRPr="00AD056A">
              <w:rPr>
                <w:rFonts w:ascii="Times New Roman" w:eastAsia="Calibri" w:hAnsi="Times New Roman"/>
                <w:bCs/>
                <w:lang w:eastAsia="en-US"/>
              </w:rPr>
              <w:t xml:space="preserve"> программ</w:t>
            </w:r>
            <w:r w:rsidRPr="00AD056A">
              <w:rPr>
                <w:rFonts w:ascii="Times New Roman" w:eastAsia="Calibri" w:hAnsi="Times New Roman"/>
                <w:lang w:eastAsia="en-US"/>
              </w:rPr>
              <w:t>»</w:t>
            </w:r>
            <w:r w:rsidRPr="00C669EF">
              <w:rPr>
                <w:rFonts w:ascii="Times New Roman" w:eastAsia="Calibri" w:hAnsi="Times New Roman"/>
                <w:lang w:eastAsia="en-US"/>
              </w:rPr>
              <w:t xml:space="preserve"> в соответс</w:t>
            </w:r>
            <w:r w:rsidRPr="00C669EF">
              <w:rPr>
                <w:rFonts w:ascii="Times New Roman" w:eastAsia="Calibri" w:hAnsi="Times New Roman"/>
                <w:lang w:eastAsia="en-US"/>
              </w:rPr>
              <w:t>т</w:t>
            </w:r>
            <w:r w:rsidRPr="00C669EF">
              <w:rPr>
                <w:rFonts w:ascii="Times New Roman" w:eastAsia="Calibri" w:hAnsi="Times New Roman"/>
                <w:lang w:eastAsia="en-US"/>
              </w:rPr>
              <w:t>вии с социальным сертификатом на осн</w:t>
            </w:r>
            <w:r w:rsidRPr="00C669EF">
              <w:rPr>
                <w:rFonts w:ascii="Times New Roman" w:eastAsia="Calibri" w:hAnsi="Times New Roman"/>
                <w:lang w:eastAsia="en-US"/>
              </w:rPr>
              <w:t>о</w:t>
            </w:r>
            <w:r w:rsidRPr="00C669EF">
              <w:rPr>
                <w:rFonts w:ascii="Times New Roman" w:eastAsia="Calibri" w:hAnsi="Times New Roman"/>
                <w:lang w:eastAsia="en-US"/>
              </w:rPr>
              <w:t>вании соглашения, заключенного по р</w:t>
            </w:r>
            <w:r w:rsidRPr="00C669EF">
              <w:rPr>
                <w:rFonts w:ascii="Times New Roman" w:eastAsia="Calibri" w:hAnsi="Times New Roman"/>
                <w:lang w:eastAsia="en-US"/>
              </w:rPr>
              <w:t>е</w:t>
            </w:r>
            <w:r w:rsidRPr="00C669EF">
              <w:rPr>
                <w:rFonts w:ascii="Times New Roman" w:eastAsia="Calibri" w:hAnsi="Times New Roman"/>
                <w:lang w:eastAsia="en-US"/>
              </w:rPr>
              <w:t>зультатам отбора исполнителей услуг в соответствии с Федеральным законом № 189-ФЗ (далее – соглашение в соответ</w:t>
            </w:r>
            <w:r w:rsidR="00AD056A">
              <w:rPr>
                <w:rFonts w:ascii="Times New Roman" w:eastAsia="Calibri" w:hAnsi="Times New Roman"/>
                <w:lang w:eastAsia="en-US"/>
              </w:rPr>
              <w:t>с</w:t>
            </w:r>
            <w:r w:rsidR="00AD056A">
              <w:rPr>
                <w:rFonts w:ascii="Times New Roman" w:eastAsia="Calibri" w:hAnsi="Times New Roman"/>
                <w:lang w:eastAsia="en-US"/>
              </w:rPr>
              <w:t>т</w:t>
            </w:r>
            <w:r w:rsidR="00AD056A">
              <w:rPr>
                <w:rFonts w:ascii="Times New Roman" w:eastAsia="Calibri" w:hAnsi="Times New Roman"/>
                <w:lang w:eastAsia="en-US"/>
              </w:rPr>
              <w:t>вии с сертификатом)</w:t>
            </w:r>
            <w:r w:rsidRPr="00C669EF">
              <w:rPr>
                <w:rFonts w:ascii="Times New Roman" w:eastAsia="Calibri" w:hAnsi="Times New Roman"/>
                <w:lang w:eastAsia="en-US"/>
              </w:rPr>
              <w:t>;</w:t>
            </w:r>
            <w:proofErr w:type="gramEnd"/>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2) абзац третий пункта 1.4 Правил изл</w:t>
            </w:r>
            <w:r w:rsidRPr="00C669EF">
              <w:rPr>
                <w:rFonts w:ascii="Times New Roman" w:eastAsia="Calibri" w:hAnsi="Times New Roman"/>
                <w:lang w:eastAsia="en-US"/>
              </w:rPr>
              <w:t>о</w:t>
            </w:r>
            <w:r w:rsidRPr="00C669EF">
              <w:rPr>
                <w:rFonts w:ascii="Times New Roman" w:eastAsia="Calibri" w:hAnsi="Times New Roman"/>
                <w:lang w:eastAsia="en-US"/>
              </w:rPr>
              <w:t>жить в следующей редакции:</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«Норматив обеспечения (номинал) соц</w:t>
            </w:r>
            <w:r w:rsidRPr="00C669EF">
              <w:rPr>
                <w:rFonts w:ascii="Times New Roman" w:eastAsia="Calibri" w:hAnsi="Times New Roman"/>
                <w:lang w:eastAsia="en-US"/>
              </w:rPr>
              <w:t>и</w:t>
            </w:r>
            <w:r w:rsidRPr="00C669EF">
              <w:rPr>
                <w:rFonts w:ascii="Times New Roman" w:eastAsia="Calibri" w:hAnsi="Times New Roman"/>
                <w:lang w:eastAsia="en-US"/>
              </w:rPr>
              <w:t xml:space="preserve">ального сертификата, </w:t>
            </w:r>
            <w:r w:rsidRPr="00C669EF">
              <w:rPr>
                <w:rFonts w:ascii="Times New Roman" w:eastAsia="Calibri" w:hAnsi="Times New Roman"/>
                <w:lang w:eastAsia="en-US" w:bidi="ru-RU"/>
              </w:rPr>
              <w:t>объем обеспечения социальных сертификатов</w:t>
            </w:r>
            <w:r w:rsidRPr="00C669EF">
              <w:rPr>
                <w:rFonts w:ascii="Times New Roman" w:eastAsia="Calibri" w:hAnsi="Times New Roman"/>
                <w:lang w:eastAsia="en-US"/>
              </w:rPr>
              <w:t xml:space="preserve"> устанавливаю</w:t>
            </w:r>
            <w:r w:rsidRPr="00C669EF">
              <w:rPr>
                <w:rFonts w:ascii="Times New Roman" w:eastAsia="Calibri" w:hAnsi="Times New Roman"/>
                <w:lang w:eastAsia="en-US"/>
              </w:rPr>
              <w:t>т</w:t>
            </w:r>
            <w:r w:rsidRPr="00C669EF">
              <w:rPr>
                <w:rFonts w:ascii="Times New Roman" w:eastAsia="Calibri" w:hAnsi="Times New Roman"/>
                <w:lang w:eastAsia="en-US"/>
              </w:rPr>
              <w:t>ся программой персонифицированного финансирования, утверждаемой норм</w:t>
            </w:r>
            <w:r w:rsidRPr="00C669EF">
              <w:rPr>
                <w:rFonts w:ascii="Times New Roman" w:eastAsia="Calibri" w:hAnsi="Times New Roman"/>
                <w:lang w:eastAsia="en-US"/>
              </w:rPr>
              <w:t>а</w:t>
            </w:r>
            <w:r w:rsidRPr="00C669EF">
              <w:rPr>
                <w:rFonts w:ascii="Times New Roman" w:eastAsia="Calibri" w:hAnsi="Times New Roman"/>
                <w:lang w:eastAsia="en-US"/>
              </w:rPr>
              <w:t>тивным правовым актом уполномоченного органа ежегодно до начала очередного финансового года, определяемого как п</w:t>
            </w:r>
            <w:r w:rsidRPr="00C669EF">
              <w:rPr>
                <w:rFonts w:ascii="Times New Roman" w:eastAsia="Calibri" w:hAnsi="Times New Roman"/>
                <w:lang w:eastAsia="en-US"/>
              </w:rPr>
              <w:t>е</w:t>
            </w:r>
            <w:r w:rsidRPr="00C669EF">
              <w:rPr>
                <w:rFonts w:ascii="Times New Roman" w:eastAsia="Calibri" w:hAnsi="Times New Roman"/>
                <w:lang w:eastAsia="en-US"/>
              </w:rPr>
              <w:t>риод действия программы персонифиц</w:t>
            </w:r>
            <w:r w:rsidRPr="00C669EF">
              <w:rPr>
                <w:rFonts w:ascii="Times New Roman" w:eastAsia="Calibri" w:hAnsi="Times New Roman"/>
                <w:lang w:eastAsia="en-US"/>
              </w:rPr>
              <w:t>и</w:t>
            </w:r>
            <w:r w:rsidRPr="00C669EF">
              <w:rPr>
                <w:rFonts w:ascii="Times New Roman" w:eastAsia="Calibri" w:hAnsi="Times New Roman"/>
                <w:lang w:eastAsia="en-US"/>
              </w:rPr>
              <w:t>рованного финансирования</w:t>
            </w:r>
            <w:proofErr w:type="gramStart"/>
            <w:r w:rsidRPr="00C669EF">
              <w:rPr>
                <w:rFonts w:ascii="Times New Roman" w:eastAsia="Calibri" w:hAnsi="Times New Roman"/>
                <w:lang w:eastAsia="en-US"/>
              </w:rPr>
              <w:t>.»;</w:t>
            </w:r>
            <w:proofErr w:type="gramEnd"/>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3) пункт 2.4 изложить в следующей реда</w:t>
            </w:r>
            <w:r w:rsidRPr="00C669EF">
              <w:rPr>
                <w:rFonts w:ascii="Times New Roman" w:eastAsia="Calibri" w:hAnsi="Times New Roman"/>
                <w:lang w:eastAsia="en-US"/>
              </w:rPr>
              <w:t>к</w:t>
            </w:r>
            <w:r w:rsidRPr="00C669EF">
              <w:rPr>
                <w:rFonts w:ascii="Times New Roman" w:eastAsia="Calibri" w:hAnsi="Times New Roman"/>
                <w:lang w:eastAsia="en-US"/>
              </w:rPr>
              <w:t>ции:</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«2.4. Социальный сертификат после его формирования или изменения информ</w:t>
            </w:r>
            <w:r w:rsidRPr="00C669EF">
              <w:rPr>
                <w:rFonts w:ascii="Times New Roman" w:eastAsia="Calibri" w:hAnsi="Times New Roman"/>
                <w:lang w:eastAsia="en-US"/>
              </w:rPr>
              <w:t>а</w:t>
            </w:r>
            <w:r w:rsidRPr="00C669EF">
              <w:rPr>
                <w:rFonts w:ascii="Times New Roman" w:eastAsia="Calibri" w:hAnsi="Times New Roman"/>
                <w:lang w:eastAsia="en-US"/>
              </w:rPr>
              <w:t xml:space="preserve">ции, содержащейся в нем, подписывается </w:t>
            </w:r>
            <w:r w:rsidRPr="00C669EF">
              <w:rPr>
                <w:rFonts w:ascii="Times New Roman" w:eastAsia="Calibri" w:hAnsi="Times New Roman"/>
                <w:lang w:eastAsia="en-US"/>
              </w:rPr>
              <w:lastRenderedPageBreak/>
              <w:t>электронной подписью лица, имеющего право действовать от имени уполномоче</w:t>
            </w:r>
            <w:r w:rsidRPr="00C669EF">
              <w:rPr>
                <w:rFonts w:ascii="Times New Roman" w:eastAsia="Calibri" w:hAnsi="Times New Roman"/>
                <w:lang w:eastAsia="en-US"/>
              </w:rPr>
              <w:t>н</w:t>
            </w:r>
            <w:r w:rsidRPr="00C669EF">
              <w:rPr>
                <w:rFonts w:ascii="Times New Roman" w:eastAsia="Calibri" w:hAnsi="Times New Roman"/>
                <w:lang w:eastAsia="en-US"/>
              </w:rPr>
              <w:t>ного органа</w:t>
            </w:r>
            <w:proofErr w:type="gramStart"/>
            <w:r w:rsidRPr="00C669EF">
              <w:rPr>
                <w:rFonts w:ascii="Times New Roman" w:eastAsia="Calibri" w:hAnsi="Times New Roman"/>
                <w:lang w:eastAsia="en-US"/>
              </w:rPr>
              <w:t>.</w:t>
            </w:r>
            <w:r w:rsidR="00CE4A3E">
              <w:rPr>
                <w:rFonts w:ascii="Times New Roman" w:eastAsia="Calibri" w:hAnsi="Times New Roman"/>
                <w:lang w:eastAsia="en-US"/>
              </w:rPr>
              <w:t>»</w:t>
            </w:r>
            <w:proofErr w:type="gramEnd"/>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2. В Порядке формирования реестра и</w:t>
            </w:r>
            <w:r w:rsidRPr="00C669EF">
              <w:rPr>
                <w:rFonts w:ascii="Times New Roman" w:eastAsia="Calibri" w:hAnsi="Times New Roman"/>
                <w:lang w:eastAsia="en-US"/>
              </w:rPr>
              <w:t>с</w:t>
            </w:r>
            <w:r w:rsidRPr="00C669EF">
              <w:rPr>
                <w:rFonts w:ascii="Times New Roman" w:eastAsia="Calibri" w:hAnsi="Times New Roman"/>
                <w:lang w:eastAsia="en-US"/>
              </w:rPr>
              <w:t>полнителей муниципальной услуги «Ре</w:t>
            </w:r>
            <w:r w:rsidRPr="00C669EF">
              <w:rPr>
                <w:rFonts w:ascii="Times New Roman" w:eastAsia="Calibri" w:hAnsi="Times New Roman"/>
                <w:lang w:eastAsia="en-US"/>
              </w:rPr>
              <w:t>а</w:t>
            </w:r>
            <w:r w:rsidRPr="00C669EF">
              <w:rPr>
                <w:rFonts w:ascii="Times New Roman" w:eastAsia="Calibri" w:hAnsi="Times New Roman"/>
                <w:lang w:eastAsia="en-US"/>
              </w:rPr>
              <w:t xml:space="preserve">лизация дополнительных </w:t>
            </w:r>
            <w:proofErr w:type="spellStart"/>
            <w:r w:rsidRPr="00C669EF">
              <w:rPr>
                <w:rFonts w:ascii="Times New Roman" w:eastAsia="Calibri" w:hAnsi="Times New Roman"/>
                <w:lang w:eastAsia="en-US"/>
              </w:rPr>
              <w:t>общеразвива</w:t>
            </w:r>
            <w:r w:rsidRPr="00C669EF">
              <w:rPr>
                <w:rFonts w:ascii="Times New Roman" w:eastAsia="Calibri" w:hAnsi="Times New Roman"/>
                <w:lang w:eastAsia="en-US"/>
              </w:rPr>
              <w:t>ю</w:t>
            </w:r>
            <w:r w:rsidRPr="00C669EF">
              <w:rPr>
                <w:rFonts w:ascii="Times New Roman" w:eastAsia="Calibri" w:hAnsi="Times New Roman"/>
                <w:lang w:eastAsia="en-US"/>
              </w:rPr>
              <w:t>щих</w:t>
            </w:r>
            <w:proofErr w:type="spellEnd"/>
            <w:r w:rsidRPr="00C669EF">
              <w:rPr>
                <w:rFonts w:ascii="Times New Roman" w:eastAsia="Calibri" w:hAnsi="Times New Roman"/>
                <w:lang w:eastAsia="en-US"/>
              </w:rPr>
              <w:t xml:space="preserve"> программ» в соответствии с социал</w:t>
            </w:r>
            <w:r w:rsidRPr="00C669EF">
              <w:rPr>
                <w:rFonts w:ascii="Times New Roman" w:eastAsia="Calibri" w:hAnsi="Times New Roman"/>
                <w:lang w:eastAsia="en-US"/>
              </w:rPr>
              <w:t>ь</w:t>
            </w:r>
            <w:r w:rsidRPr="00C669EF">
              <w:rPr>
                <w:rFonts w:ascii="Times New Roman" w:eastAsia="Calibri" w:hAnsi="Times New Roman"/>
                <w:lang w:eastAsia="en-US"/>
              </w:rPr>
              <w:t>ным сертификатом:</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1) пункт 2.7 дополнить новым абзацем четвертым следующего содержания:</w:t>
            </w:r>
          </w:p>
          <w:p w:rsidR="00522432"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w:t>
            </w:r>
            <w:r w:rsidRPr="00C669EF">
              <w:rPr>
                <w:rFonts w:ascii="Times New Roman" w:eastAsia="Calibri" w:hAnsi="Times New Roman"/>
                <w:lang w:eastAsia="en-US"/>
              </w:rPr>
              <w:t>о</w:t>
            </w:r>
            <w:r w:rsidRPr="00C669EF">
              <w:rPr>
                <w:rFonts w:ascii="Times New Roman" w:eastAsia="Calibri" w:hAnsi="Times New Roman"/>
                <w:lang w:eastAsia="en-US"/>
              </w:rPr>
              <w:t>вания в соответствии с частью 3 статьи 21 Федерального закона от 13 июля 2020 года № 189-ФЗ «О государственном (муниц</w:t>
            </w:r>
            <w:r w:rsidRPr="00C669EF">
              <w:rPr>
                <w:rFonts w:ascii="Times New Roman" w:eastAsia="Calibri" w:hAnsi="Times New Roman"/>
                <w:lang w:eastAsia="en-US"/>
              </w:rPr>
              <w:t>и</w:t>
            </w:r>
            <w:r w:rsidRPr="00C669EF">
              <w:rPr>
                <w:rFonts w:ascii="Times New Roman" w:eastAsia="Calibri" w:hAnsi="Times New Roman"/>
                <w:lang w:eastAsia="en-US"/>
              </w:rPr>
              <w:t>пальном) социальном заказе на оказание государственных (муниципальных) услуг в социальной сфере</w:t>
            </w:r>
            <w:r>
              <w:rPr>
                <w:rFonts w:ascii="Times New Roman" w:eastAsia="Calibri" w:hAnsi="Times New Roman"/>
                <w:lang w:eastAsia="en-US"/>
              </w:rPr>
              <w:t>».</w:t>
            </w:r>
          </w:p>
        </w:tc>
        <w:tc>
          <w:tcPr>
            <w:tcW w:w="2098" w:type="dxa"/>
            <w:tcBorders>
              <w:top w:val="single" w:sz="4" w:space="0" w:color="auto"/>
              <w:left w:val="single" w:sz="4" w:space="0" w:color="auto"/>
              <w:right w:val="single" w:sz="4" w:space="0" w:color="auto"/>
            </w:tcBorders>
          </w:tcPr>
          <w:p w:rsidR="00522432" w:rsidRPr="00C669EF" w:rsidRDefault="00522432" w:rsidP="00153AA8">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right w:val="single" w:sz="4" w:space="0" w:color="auto"/>
            </w:tcBorders>
          </w:tcPr>
          <w:p w:rsidR="00522432" w:rsidRPr="00C669EF" w:rsidRDefault="00522432" w:rsidP="00A75851">
            <w:pPr>
              <w:autoSpaceDE w:val="0"/>
              <w:autoSpaceDN w:val="0"/>
              <w:adjustRightInd w:val="0"/>
              <w:spacing w:after="0" w:line="240" w:lineRule="auto"/>
              <w:jc w:val="both"/>
              <w:rPr>
                <w:rFonts w:ascii="Times New Roman" w:hAnsi="Times New Roman"/>
              </w:rPr>
            </w:pPr>
            <w:r w:rsidRPr="00C669EF">
              <w:rPr>
                <w:rFonts w:ascii="Times New Roman" w:hAnsi="Times New Roman"/>
              </w:rPr>
              <w:t>-</w:t>
            </w:r>
          </w:p>
        </w:tc>
      </w:tr>
    </w:tbl>
    <w:p w:rsidR="00B95EC2" w:rsidRPr="00B76369" w:rsidRDefault="00B95EC2" w:rsidP="00A75851">
      <w:pPr>
        <w:autoSpaceDE w:val="0"/>
        <w:autoSpaceDN w:val="0"/>
        <w:adjustRightInd w:val="0"/>
        <w:spacing w:after="0" w:line="240" w:lineRule="auto"/>
        <w:jc w:val="both"/>
        <w:rPr>
          <w:rFonts w:ascii="Times New Roman" w:hAnsi="Times New Roman"/>
        </w:rPr>
      </w:pPr>
    </w:p>
    <w:p w:rsidR="001E0D46"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7.5. Издержки и выгоды адресатов предлагаемого правового регулирования, не поддающиеся количественной оценке: отсутствуют.</w:t>
      </w:r>
    </w:p>
    <w:p w:rsidR="001E0D46"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7.6. Источники данных: отсутствуют.</w:t>
      </w:r>
    </w:p>
    <w:p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8. Оценка рисков неблагоприятных последствий применения предлагаемого правового регулирования:</w:t>
      </w:r>
    </w:p>
    <w:p w:rsidR="00231AD0" w:rsidRPr="00A75851" w:rsidRDefault="00231AD0" w:rsidP="00A75851">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522432" w:rsidRPr="00B76369" w:rsidTr="0022163D">
        <w:tc>
          <w:tcPr>
            <w:tcW w:w="2392"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8.1. Виды</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w:t>
            </w:r>
          </w:p>
          <w:p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8.2. Оценка</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вероятности</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наступления</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неблагоприятных</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последствий</w:t>
            </w:r>
          </w:p>
          <w:p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8.3. Методы</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контроля рисков</w:t>
            </w:r>
          </w:p>
          <w:p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8.4. Степень контроля</w:t>
            </w:r>
          </w:p>
          <w:p w:rsidR="00522432" w:rsidRPr="00B76369" w:rsidRDefault="00522432" w:rsidP="00A75851">
            <w:pPr>
              <w:autoSpaceDE w:val="0"/>
              <w:autoSpaceDN w:val="0"/>
              <w:adjustRightInd w:val="0"/>
              <w:spacing w:after="0" w:line="240" w:lineRule="auto"/>
              <w:rPr>
                <w:rFonts w:ascii="Times New Roman" w:hAnsi="Times New Roman"/>
              </w:rPr>
            </w:pPr>
            <w:proofErr w:type="gramStart"/>
            <w:r w:rsidRPr="00B76369">
              <w:rPr>
                <w:rFonts w:ascii="Times New Roman" w:hAnsi="Times New Roman"/>
              </w:rPr>
              <w:t>рисков (полный /</w:t>
            </w:r>
            <w:proofErr w:type="gramEnd"/>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частичный /</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отсутствует)</w:t>
            </w:r>
          </w:p>
          <w:p w:rsidR="00522432" w:rsidRPr="00B76369" w:rsidRDefault="00522432" w:rsidP="00A75851">
            <w:pPr>
              <w:autoSpaceDE w:val="0"/>
              <w:autoSpaceDN w:val="0"/>
              <w:adjustRightInd w:val="0"/>
              <w:spacing w:after="0" w:line="240" w:lineRule="auto"/>
              <w:rPr>
                <w:rFonts w:ascii="Times New Roman" w:hAnsi="Times New Roman"/>
              </w:rPr>
            </w:pPr>
          </w:p>
        </w:tc>
      </w:tr>
      <w:tr w:rsidR="00522432" w:rsidRPr="00B76369" w:rsidTr="0022163D">
        <w:tc>
          <w:tcPr>
            <w:tcW w:w="2392"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 не имеется</w:t>
            </w: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r>
    </w:tbl>
    <w:p w:rsidR="00B95EC2" w:rsidRDefault="00B95EC2" w:rsidP="00CB747E">
      <w:pPr>
        <w:autoSpaceDE w:val="0"/>
        <w:autoSpaceDN w:val="0"/>
        <w:adjustRightInd w:val="0"/>
        <w:spacing w:after="0" w:line="240" w:lineRule="auto"/>
        <w:ind w:firstLine="708"/>
        <w:rPr>
          <w:rFonts w:ascii="Times New Roman" w:hAnsi="Times New Roman"/>
          <w:sz w:val="28"/>
          <w:szCs w:val="28"/>
        </w:rPr>
      </w:pPr>
    </w:p>
    <w:p w:rsidR="001E0D46" w:rsidRPr="006804BB" w:rsidRDefault="00522432" w:rsidP="00153AA8">
      <w:pPr>
        <w:autoSpaceDE w:val="0"/>
        <w:autoSpaceDN w:val="0"/>
        <w:adjustRightInd w:val="0"/>
        <w:spacing w:after="0" w:line="240" w:lineRule="auto"/>
        <w:ind w:firstLine="851"/>
        <w:rPr>
          <w:rFonts w:ascii="Times New Roman" w:hAnsi="Times New Roman"/>
          <w:sz w:val="28"/>
          <w:szCs w:val="28"/>
        </w:rPr>
      </w:pPr>
      <w:r w:rsidRPr="006804BB">
        <w:rPr>
          <w:rFonts w:ascii="Times New Roman" w:hAnsi="Times New Roman"/>
          <w:sz w:val="28"/>
          <w:szCs w:val="28"/>
        </w:rPr>
        <w:t>8.5. Источники данных: отсутствуют.</w:t>
      </w:r>
    </w:p>
    <w:p w:rsidR="00231AD0" w:rsidRDefault="00522432" w:rsidP="00AD056A">
      <w:pPr>
        <w:autoSpaceDE w:val="0"/>
        <w:autoSpaceDN w:val="0"/>
        <w:adjustRightInd w:val="0"/>
        <w:spacing w:after="0" w:line="240" w:lineRule="auto"/>
        <w:ind w:firstLine="851"/>
        <w:rPr>
          <w:rFonts w:ascii="Times New Roman" w:hAnsi="Times New Roman"/>
          <w:sz w:val="28"/>
          <w:szCs w:val="28"/>
        </w:rPr>
      </w:pPr>
      <w:r w:rsidRPr="006804BB">
        <w:rPr>
          <w:rFonts w:ascii="Times New Roman" w:hAnsi="Times New Roman"/>
          <w:sz w:val="28"/>
          <w:szCs w:val="28"/>
        </w:rPr>
        <w:t>9. Сравнение возможных вариантов решения проблемы:</w:t>
      </w:r>
    </w:p>
    <w:p w:rsidR="00AD056A" w:rsidRPr="006804BB" w:rsidRDefault="00AD056A" w:rsidP="00AD056A">
      <w:pPr>
        <w:autoSpaceDE w:val="0"/>
        <w:autoSpaceDN w:val="0"/>
        <w:adjustRightInd w:val="0"/>
        <w:spacing w:after="0" w:line="240" w:lineRule="auto"/>
        <w:ind w:firstLine="851"/>
        <w:rPr>
          <w:rFonts w:ascii="Times New Roman" w:hAnsi="Times New Roman"/>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877"/>
        <w:gridCol w:w="2126"/>
        <w:gridCol w:w="2693"/>
      </w:tblGrid>
      <w:tr w:rsidR="00522432" w:rsidRPr="00B76369" w:rsidTr="00522432">
        <w:tc>
          <w:tcPr>
            <w:tcW w:w="4877"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Вариант 1</w:t>
            </w:r>
          </w:p>
        </w:tc>
        <w:tc>
          <w:tcPr>
            <w:tcW w:w="26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Вариант 2</w:t>
            </w:r>
          </w:p>
        </w:tc>
      </w:tr>
      <w:tr w:rsidR="00522432" w:rsidRPr="00B76369" w:rsidTr="00522432">
        <w:tc>
          <w:tcPr>
            <w:tcW w:w="4877"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9.1 Содержание варианта решения</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проблемы</w:t>
            </w:r>
          </w:p>
        </w:tc>
        <w:tc>
          <w:tcPr>
            <w:tcW w:w="2126"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pStyle w:val="ConsPlusNormal"/>
              <w:ind w:firstLine="0"/>
              <w:rPr>
                <w:rFonts w:ascii="Times New Roman" w:hAnsi="Times New Roman" w:cs="Times New Roman"/>
                <w:sz w:val="22"/>
                <w:szCs w:val="22"/>
              </w:rPr>
            </w:pPr>
            <w:r w:rsidRPr="00B76369">
              <w:rPr>
                <w:rFonts w:ascii="Times New Roman" w:hAnsi="Times New Roman" w:cs="Times New Roman"/>
                <w:sz w:val="22"/>
                <w:szCs w:val="22"/>
              </w:rPr>
              <w:t>Принятие муниципального нормативного правового акта</w:t>
            </w:r>
          </w:p>
        </w:tc>
        <w:tc>
          <w:tcPr>
            <w:tcW w:w="2693" w:type="dxa"/>
            <w:tcBorders>
              <w:top w:val="single" w:sz="4" w:space="0" w:color="auto"/>
              <w:left w:val="single" w:sz="4" w:space="0" w:color="auto"/>
              <w:bottom w:val="single" w:sz="4" w:space="0" w:color="auto"/>
              <w:right w:val="single" w:sz="4" w:space="0" w:color="auto"/>
            </w:tcBorders>
          </w:tcPr>
          <w:p w:rsidR="00522432" w:rsidRPr="00B76369" w:rsidRDefault="00522432" w:rsidP="009B0031">
            <w:pPr>
              <w:pStyle w:val="ConsPlusNormal"/>
              <w:ind w:firstLine="0"/>
              <w:rPr>
                <w:rFonts w:ascii="Times New Roman" w:hAnsi="Times New Roman" w:cs="Times New Roman"/>
                <w:sz w:val="22"/>
                <w:szCs w:val="22"/>
              </w:rPr>
            </w:pPr>
            <w:r w:rsidRPr="00B76369">
              <w:rPr>
                <w:rFonts w:ascii="Times New Roman" w:hAnsi="Times New Roman" w:cs="Times New Roman"/>
                <w:sz w:val="22"/>
                <w:szCs w:val="22"/>
              </w:rPr>
              <w:t>Непринятие муниципального нормативного правового акта</w:t>
            </w:r>
          </w:p>
        </w:tc>
      </w:tr>
    </w:tbl>
    <w:p w:rsidR="00231AD0" w:rsidRDefault="00231AD0" w:rsidP="00CB747E">
      <w:pPr>
        <w:autoSpaceDE w:val="0"/>
        <w:autoSpaceDN w:val="0"/>
        <w:adjustRightInd w:val="0"/>
        <w:spacing w:after="0" w:line="240" w:lineRule="auto"/>
        <w:ind w:firstLine="708"/>
        <w:jc w:val="both"/>
        <w:rPr>
          <w:rFonts w:ascii="Times New Roman" w:hAnsi="Times New Roman"/>
          <w:sz w:val="28"/>
          <w:szCs w:val="28"/>
        </w:rPr>
      </w:pP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9.7. Обоснование выбора предпочтительного варианта решения выявленной проблемы: </w:t>
      </w:r>
    </w:p>
    <w:p w:rsidR="00FE5643"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bCs/>
          <w:sz w:val="28"/>
          <w:szCs w:val="28"/>
        </w:rPr>
        <w:t>Наряду с предложенным вариантом правового регулирования рассмотрен вариант невмешательства муниципалитета. Выбор варианта правового регулирования сделан исходя из оценки возможности достижения заявленных целей регулирования, оценки рисков наступления неблагоприятных последствий. Выявленная проблема может быть решена исключительно посредством введения предполагаемого правового регулирования</w:t>
      </w:r>
      <w:r w:rsidRPr="00C669EF">
        <w:rPr>
          <w:rFonts w:ascii="Times New Roman" w:hAnsi="Times New Roman"/>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lastRenderedPageBreak/>
        <w:t xml:space="preserve">9.8. Детальное описание предлагаемого варианта решения проблемы: </w:t>
      </w:r>
    </w:p>
    <w:p w:rsidR="009B0031" w:rsidRPr="00C669EF" w:rsidRDefault="00B95EC2" w:rsidP="00C669EF">
      <w:pPr>
        <w:pStyle w:val="ad"/>
        <w:ind w:firstLine="851"/>
        <w:jc w:val="both"/>
        <w:rPr>
          <w:rFonts w:ascii="Times New Roman" w:hAnsi="Times New Roman"/>
          <w:sz w:val="28"/>
          <w:szCs w:val="28"/>
        </w:rPr>
      </w:pPr>
      <w:r w:rsidRPr="00C669EF">
        <w:rPr>
          <w:rFonts w:ascii="Times New Roman" w:hAnsi="Times New Roman"/>
          <w:iCs/>
          <w:sz w:val="28"/>
          <w:szCs w:val="28"/>
        </w:rPr>
        <w:t xml:space="preserve">Проект постановления предусматривает </w:t>
      </w:r>
      <w:r w:rsidR="00674359" w:rsidRPr="00C669EF">
        <w:rPr>
          <w:rFonts w:ascii="Times New Roman" w:hAnsi="Times New Roman"/>
          <w:iCs/>
          <w:sz w:val="28"/>
          <w:szCs w:val="28"/>
        </w:rPr>
        <w:t>вн</w:t>
      </w:r>
      <w:r w:rsidR="00674359" w:rsidRPr="00C669EF">
        <w:rPr>
          <w:rFonts w:ascii="Times New Roman" w:hAnsi="Times New Roman"/>
          <w:sz w:val="28"/>
          <w:szCs w:val="28"/>
        </w:rPr>
        <w:t xml:space="preserve">есение изменений в постановление администрации муниципального образования </w:t>
      </w:r>
      <w:r w:rsidR="003710D4">
        <w:rPr>
          <w:rFonts w:ascii="Times New Roman" w:hAnsi="Times New Roman"/>
          <w:sz w:val="28"/>
          <w:szCs w:val="28"/>
        </w:rPr>
        <w:t>Усть-Лабинский</w:t>
      </w:r>
      <w:r w:rsidR="00674359" w:rsidRPr="00C669EF">
        <w:rPr>
          <w:rFonts w:ascii="Times New Roman" w:hAnsi="Times New Roman"/>
          <w:sz w:val="28"/>
          <w:szCs w:val="28"/>
        </w:rPr>
        <w:t xml:space="preserve"> район </w:t>
      </w:r>
      <w:r w:rsidR="00C669EF" w:rsidRPr="00C669EF">
        <w:rPr>
          <w:rFonts w:ascii="Times New Roman" w:hAnsi="Times New Roman"/>
          <w:sz w:val="28"/>
          <w:szCs w:val="28"/>
        </w:rPr>
        <w:t xml:space="preserve"> от </w:t>
      </w:r>
      <w:r w:rsidR="003710D4">
        <w:rPr>
          <w:rFonts w:ascii="Times New Roman" w:eastAsia="Calibri" w:hAnsi="Times New Roman"/>
          <w:bCs/>
          <w:sz w:val="28"/>
          <w:szCs w:val="28"/>
          <w:lang w:eastAsia="en-US"/>
        </w:rPr>
        <w:t>26</w:t>
      </w:r>
      <w:r w:rsidR="00C669EF" w:rsidRPr="00C669EF">
        <w:rPr>
          <w:rFonts w:ascii="Times New Roman" w:eastAsia="Calibri" w:hAnsi="Times New Roman"/>
          <w:bCs/>
          <w:sz w:val="28"/>
          <w:szCs w:val="28"/>
          <w:lang w:eastAsia="en-US"/>
        </w:rPr>
        <w:t xml:space="preserve"> </w:t>
      </w:r>
      <w:r w:rsidR="003710D4">
        <w:rPr>
          <w:rFonts w:ascii="Times New Roman" w:eastAsia="Calibri" w:hAnsi="Times New Roman"/>
          <w:bCs/>
          <w:sz w:val="28"/>
          <w:szCs w:val="28"/>
          <w:lang w:eastAsia="en-US"/>
        </w:rPr>
        <w:t>октября</w:t>
      </w:r>
      <w:r w:rsidR="00C669EF" w:rsidRPr="00C669EF">
        <w:rPr>
          <w:rFonts w:ascii="Times New Roman" w:eastAsia="Calibri" w:hAnsi="Times New Roman"/>
          <w:bCs/>
          <w:sz w:val="28"/>
          <w:szCs w:val="28"/>
          <w:lang w:eastAsia="en-US"/>
        </w:rPr>
        <w:t xml:space="preserve"> 2023 года № 2108 «О некоторых мерах правового регулирования вопросов, связанных с оказанием муниципальной услуги «Реализация дополнительных </w:t>
      </w:r>
      <w:proofErr w:type="spellStart"/>
      <w:r w:rsidR="00C669EF" w:rsidRPr="00C669EF">
        <w:rPr>
          <w:rFonts w:ascii="Times New Roman" w:eastAsia="Calibri" w:hAnsi="Times New Roman"/>
          <w:bCs/>
          <w:sz w:val="28"/>
          <w:szCs w:val="28"/>
          <w:lang w:eastAsia="en-US"/>
        </w:rPr>
        <w:t>общеразвивающих</w:t>
      </w:r>
      <w:proofErr w:type="spellEnd"/>
      <w:r w:rsidR="00C669EF" w:rsidRPr="00C669EF">
        <w:rPr>
          <w:rFonts w:ascii="Times New Roman" w:eastAsia="Calibri" w:hAnsi="Times New Roman"/>
          <w:bCs/>
          <w:sz w:val="28"/>
          <w:szCs w:val="28"/>
          <w:lang w:eastAsia="en-US"/>
        </w:rPr>
        <w:t xml:space="preserve"> программ» в соответствии с социальными сертификатами».</w:t>
      </w:r>
    </w:p>
    <w:p w:rsidR="00FE5643" w:rsidRPr="00C669EF" w:rsidRDefault="00B95EC2" w:rsidP="00C669EF">
      <w:pPr>
        <w:pStyle w:val="ad"/>
        <w:ind w:firstLine="851"/>
        <w:jc w:val="both"/>
        <w:rPr>
          <w:rFonts w:ascii="Times New Roman" w:hAnsi="Times New Roman"/>
          <w:sz w:val="28"/>
          <w:szCs w:val="28"/>
        </w:rPr>
      </w:pPr>
      <w:r w:rsidRPr="00C669EF">
        <w:rPr>
          <w:rFonts w:ascii="Times New Roman" w:hAnsi="Times New Roman"/>
          <w:iCs/>
          <w:sz w:val="28"/>
          <w:szCs w:val="28"/>
        </w:rPr>
        <w:t xml:space="preserve">Принятие данного постановления обусловлено необходимостью </w:t>
      </w:r>
      <w:r w:rsidR="00B2507E" w:rsidRPr="00C669EF">
        <w:rPr>
          <w:rFonts w:ascii="Times New Roman" w:hAnsi="Times New Roman"/>
          <w:sz w:val="28"/>
          <w:szCs w:val="28"/>
        </w:rPr>
        <w:t>оказания муниципальной услуги «</w:t>
      </w:r>
      <w:r w:rsidR="00C669EF" w:rsidRPr="00C669EF">
        <w:rPr>
          <w:rFonts w:ascii="Times New Roman" w:eastAsia="Calibri" w:hAnsi="Times New Roman"/>
          <w:bCs/>
          <w:sz w:val="28"/>
          <w:szCs w:val="28"/>
          <w:lang w:eastAsia="en-US"/>
        </w:rPr>
        <w:t xml:space="preserve">Реализация дополнительных </w:t>
      </w:r>
      <w:proofErr w:type="spellStart"/>
      <w:r w:rsidR="00C669EF" w:rsidRPr="00C669EF">
        <w:rPr>
          <w:rFonts w:ascii="Times New Roman" w:eastAsia="Calibri" w:hAnsi="Times New Roman"/>
          <w:bCs/>
          <w:sz w:val="28"/>
          <w:szCs w:val="28"/>
          <w:lang w:eastAsia="en-US"/>
        </w:rPr>
        <w:t>общеразвивающих</w:t>
      </w:r>
      <w:proofErr w:type="spellEnd"/>
      <w:r w:rsidR="00C669EF" w:rsidRPr="00C669EF">
        <w:rPr>
          <w:rFonts w:ascii="Times New Roman" w:eastAsia="Calibri" w:hAnsi="Times New Roman"/>
          <w:bCs/>
          <w:sz w:val="28"/>
          <w:szCs w:val="28"/>
          <w:lang w:eastAsia="en-US"/>
        </w:rPr>
        <w:t xml:space="preserve"> программ» в соответствии с социальными сертификатами</w:t>
      </w:r>
      <w:r w:rsidR="00B2507E" w:rsidRPr="00C669EF">
        <w:rPr>
          <w:rFonts w:ascii="Times New Roman" w:hAnsi="Times New Roman"/>
          <w:sz w:val="28"/>
          <w:szCs w:val="28"/>
        </w:rPr>
        <w:t>» в соответствии с действующим законодательством Российской Федерации</w:t>
      </w:r>
      <w:r w:rsidR="00C669EF">
        <w:rPr>
          <w:rFonts w:ascii="Times New Roman" w:hAnsi="Times New Roman"/>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10.1.</w:t>
      </w:r>
      <w:r w:rsidR="00231AD0" w:rsidRPr="00C669EF">
        <w:rPr>
          <w:rFonts w:ascii="Times New Roman" w:hAnsi="Times New Roman"/>
          <w:sz w:val="28"/>
          <w:szCs w:val="28"/>
        </w:rPr>
        <w:t> </w:t>
      </w:r>
      <w:r w:rsidRPr="00C669EF">
        <w:rPr>
          <w:rFonts w:ascii="Times New Roman" w:hAnsi="Times New Roman"/>
          <w:sz w:val="28"/>
          <w:szCs w:val="28"/>
        </w:rPr>
        <w:t>Предполагаемая дата вступления в силу муниципального нормативного</w:t>
      </w:r>
      <w:r w:rsidR="002F262C">
        <w:rPr>
          <w:rFonts w:ascii="Times New Roman" w:hAnsi="Times New Roman"/>
          <w:sz w:val="28"/>
          <w:szCs w:val="28"/>
        </w:rPr>
        <w:t xml:space="preserve"> </w:t>
      </w:r>
      <w:r w:rsidRPr="00C669EF">
        <w:rPr>
          <w:rFonts w:ascii="Times New Roman" w:hAnsi="Times New Roman"/>
          <w:sz w:val="28"/>
          <w:szCs w:val="28"/>
        </w:rPr>
        <w:t>правового акта:</w:t>
      </w:r>
    </w:p>
    <w:p w:rsidR="001E0D46" w:rsidRPr="00C669EF" w:rsidRDefault="00E823FC" w:rsidP="00153AA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Август </w:t>
      </w:r>
      <w:r w:rsidR="00522432" w:rsidRPr="00C669EF">
        <w:rPr>
          <w:rFonts w:ascii="Times New Roman" w:hAnsi="Times New Roman"/>
          <w:sz w:val="28"/>
          <w:szCs w:val="28"/>
        </w:rPr>
        <w:t>202</w:t>
      </w:r>
      <w:r w:rsidR="004068DB" w:rsidRPr="00C669EF">
        <w:rPr>
          <w:rFonts w:ascii="Times New Roman" w:hAnsi="Times New Roman"/>
          <w:sz w:val="28"/>
          <w:szCs w:val="28"/>
        </w:rPr>
        <w:t>4</w:t>
      </w:r>
      <w:r w:rsidR="00522432" w:rsidRPr="00C669EF">
        <w:rPr>
          <w:rFonts w:ascii="Times New Roman" w:hAnsi="Times New Roman"/>
          <w:sz w:val="28"/>
          <w:szCs w:val="28"/>
        </w:rPr>
        <w:t xml:space="preserve"> г.</w:t>
      </w:r>
    </w:p>
    <w:p w:rsidR="001E0D46"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10.2. Необходимость установления переходного периода и (или) отсрочки введения предлагаемого правового регулирования: нет. </w:t>
      </w:r>
    </w:p>
    <w:p w:rsidR="001E0D46"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10.3.</w:t>
      </w:r>
      <w:r w:rsidR="004068DB" w:rsidRPr="00C669EF">
        <w:rPr>
          <w:rFonts w:ascii="Times New Roman" w:hAnsi="Times New Roman"/>
          <w:sz w:val="28"/>
          <w:szCs w:val="28"/>
        </w:rPr>
        <w:t> </w:t>
      </w:r>
      <w:r w:rsidRPr="00C669EF">
        <w:rPr>
          <w:rFonts w:ascii="Times New Roman" w:hAnsi="Times New Roman"/>
          <w:sz w:val="28"/>
          <w:szCs w:val="28"/>
        </w:rPr>
        <w:t>Необходимость распространения предлагаемого правового регулирования на ранее возникшие отношения: нет.</w:t>
      </w:r>
    </w:p>
    <w:p w:rsidR="00522432" w:rsidRPr="00C669EF" w:rsidRDefault="00522432" w:rsidP="00153AA8">
      <w:pPr>
        <w:autoSpaceDE w:val="0"/>
        <w:autoSpaceDN w:val="0"/>
        <w:adjustRightInd w:val="0"/>
        <w:spacing w:after="0" w:line="240" w:lineRule="auto"/>
        <w:ind w:firstLine="851"/>
        <w:rPr>
          <w:rFonts w:ascii="Times New Roman" w:hAnsi="Times New Roman"/>
          <w:sz w:val="28"/>
          <w:szCs w:val="28"/>
        </w:rPr>
      </w:pPr>
      <w:r w:rsidRPr="00C669EF">
        <w:rPr>
          <w:rFonts w:ascii="Times New Roman" w:hAnsi="Times New Roman"/>
          <w:sz w:val="28"/>
          <w:szCs w:val="28"/>
        </w:rPr>
        <w:t>10.3.1. Период распространения на ранее возникшие отношения: нет.</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не требуется.</w:t>
      </w:r>
    </w:p>
    <w:p w:rsidR="00522432" w:rsidRPr="00C669EF" w:rsidRDefault="00522432" w:rsidP="00153AA8">
      <w:pPr>
        <w:autoSpaceDE w:val="0"/>
        <w:autoSpaceDN w:val="0"/>
        <w:adjustRightInd w:val="0"/>
        <w:spacing w:after="0" w:line="240" w:lineRule="auto"/>
        <w:ind w:firstLine="851"/>
        <w:rPr>
          <w:rFonts w:ascii="Times New Roman" w:hAnsi="Times New Roman"/>
          <w:sz w:val="28"/>
          <w:szCs w:val="28"/>
        </w:rPr>
      </w:pPr>
      <w:r w:rsidRPr="00C669EF">
        <w:rPr>
          <w:rFonts w:ascii="Times New Roman" w:hAnsi="Times New Roman"/>
          <w:sz w:val="28"/>
          <w:szCs w:val="28"/>
        </w:rPr>
        <w:t>Иные приложения (по усмотрению регулирующего органа).</w:t>
      </w:r>
    </w:p>
    <w:p w:rsidR="00522432" w:rsidRPr="00C669EF" w:rsidRDefault="00522432" w:rsidP="00153AA8">
      <w:pPr>
        <w:autoSpaceDE w:val="0"/>
        <w:autoSpaceDN w:val="0"/>
        <w:adjustRightInd w:val="0"/>
        <w:spacing w:after="0" w:line="240" w:lineRule="auto"/>
        <w:ind w:firstLine="851"/>
        <w:rPr>
          <w:rFonts w:ascii="Times New Roman" w:hAnsi="Times New Roman"/>
          <w:sz w:val="28"/>
          <w:szCs w:val="28"/>
        </w:rPr>
      </w:pPr>
      <w:r w:rsidRPr="00C669EF">
        <w:rPr>
          <w:rFonts w:ascii="Times New Roman" w:hAnsi="Times New Roman"/>
          <w:sz w:val="28"/>
          <w:szCs w:val="28"/>
        </w:rPr>
        <w:t>Не требуется</w:t>
      </w:r>
    </w:p>
    <w:p w:rsidR="00D87617" w:rsidRDefault="00D87617" w:rsidP="00153AA8">
      <w:pPr>
        <w:spacing w:after="0" w:line="240" w:lineRule="auto"/>
        <w:ind w:right="-285" w:firstLine="851"/>
        <w:jc w:val="both"/>
        <w:rPr>
          <w:rFonts w:ascii="Times New Roman" w:hAnsi="Times New Roman"/>
          <w:sz w:val="28"/>
          <w:szCs w:val="28"/>
        </w:rPr>
      </w:pPr>
    </w:p>
    <w:p w:rsidR="00153AA8" w:rsidRPr="00CB747E" w:rsidRDefault="00153AA8" w:rsidP="00153AA8">
      <w:pPr>
        <w:spacing w:after="0" w:line="240" w:lineRule="auto"/>
        <w:ind w:right="-285" w:firstLine="851"/>
        <w:jc w:val="both"/>
        <w:rPr>
          <w:rFonts w:ascii="Times New Roman" w:hAnsi="Times New Roman"/>
          <w:sz w:val="28"/>
          <w:szCs w:val="28"/>
        </w:rPr>
      </w:pPr>
    </w:p>
    <w:p w:rsidR="00FC14FA" w:rsidRPr="00A75851" w:rsidRDefault="00E823FC" w:rsidP="006804BB">
      <w:pPr>
        <w:pStyle w:val="ad"/>
        <w:jc w:val="both"/>
        <w:rPr>
          <w:rFonts w:ascii="Times New Roman" w:hAnsi="Times New Roman"/>
          <w:sz w:val="28"/>
          <w:szCs w:val="28"/>
        </w:rPr>
      </w:pPr>
      <w:r>
        <w:rPr>
          <w:rFonts w:ascii="Times New Roman" w:hAnsi="Times New Roman"/>
          <w:sz w:val="28"/>
          <w:szCs w:val="28"/>
        </w:rPr>
        <w:t>Н</w:t>
      </w:r>
      <w:r w:rsidR="00C669EF">
        <w:rPr>
          <w:rFonts w:ascii="Times New Roman" w:hAnsi="Times New Roman"/>
          <w:sz w:val="28"/>
          <w:szCs w:val="28"/>
        </w:rPr>
        <w:t>ачальник</w:t>
      </w:r>
      <w:r>
        <w:rPr>
          <w:rFonts w:ascii="Times New Roman" w:hAnsi="Times New Roman"/>
          <w:sz w:val="28"/>
          <w:szCs w:val="28"/>
        </w:rPr>
        <w:t xml:space="preserve"> </w:t>
      </w:r>
      <w:r w:rsidR="00C669EF">
        <w:rPr>
          <w:rFonts w:ascii="Times New Roman" w:hAnsi="Times New Roman"/>
          <w:sz w:val="28"/>
          <w:szCs w:val="28"/>
        </w:rPr>
        <w:t xml:space="preserve"> управления образования                     </w:t>
      </w:r>
      <w:r>
        <w:rPr>
          <w:rFonts w:ascii="Times New Roman" w:hAnsi="Times New Roman"/>
          <w:sz w:val="28"/>
          <w:szCs w:val="28"/>
        </w:rPr>
        <w:t xml:space="preserve">                            А.А. Баженова</w:t>
      </w:r>
    </w:p>
    <w:sectPr w:rsidR="00FC14FA" w:rsidRPr="00A75851" w:rsidSect="00923C65">
      <w:headerReference w:type="default" r:id="rId9"/>
      <w:pgSz w:w="11906" w:h="16838"/>
      <w:pgMar w:top="1134" w:right="567" w:bottom="1134" w:left="1701" w:header="425"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CF8" w:rsidRDefault="00E81CF8">
      <w:pPr>
        <w:spacing w:after="0" w:line="240" w:lineRule="auto"/>
      </w:pPr>
      <w:r>
        <w:separator/>
      </w:r>
    </w:p>
  </w:endnote>
  <w:endnote w:type="continuationSeparator" w:id="1">
    <w:p w:rsidR="00E81CF8" w:rsidRDefault="00E81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CF8" w:rsidRDefault="00E81CF8">
      <w:pPr>
        <w:spacing w:after="0" w:line="240" w:lineRule="auto"/>
      </w:pPr>
      <w:r>
        <w:separator/>
      </w:r>
    </w:p>
  </w:footnote>
  <w:footnote w:type="continuationSeparator" w:id="1">
    <w:p w:rsidR="00E81CF8" w:rsidRDefault="00E81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163838"/>
      <w:docPartObj>
        <w:docPartGallery w:val="Page Numbers (Top of Page)"/>
        <w:docPartUnique/>
      </w:docPartObj>
    </w:sdtPr>
    <w:sdtEndPr>
      <w:rPr>
        <w:rFonts w:ascii="Times New Roman" w:hAnsi="Times New Roman"/>
        <w:sz w:val="28"/>
        <w:szCs w:val="28"/>
      </w:rPr>
    </w:sdtEndPr>
    <w:sdtContent>
      <w:p w:rsidR="009B0031" w:rsidRPr="00B76369" w:rsidRDefault="00CB7DC5">
        <w:pPr>
          <w:pStyle w:val="a4"/>
          <w:jc w:val="center"/>
          <w:rPr>
            <w:rFonts w:ascii="Times New Roman" w:hAnsi="Times New Roman"/>
            <w:sz w:val="28"/>
            <w:szCs w:val="28"/>
          </w:rPr>
        </w:pPr>
        <w:r w:rsidRPr="00B76369">
          <w:rPr>
            <w:rFonts w:ascii="Times New Roman" w:hAnsi="Times New Roman"/>
            <w:sz w:val="28"/>
            <w:szCs w:val="28"/>
          </w:rPr>
          <w:fldChar w:fldCharType="begin"/>
        </w:r>
        <w:r w:rsidR="009B0031" w:rsidRPr="00B76369">
          <w:rPr>
            <w:rFonts w:ascii="Times New Roman" w:hAnsi="Times New Roman"/>
            <w:sz w:val="28"/>
            <w:szCs w:val="28"/>
          </w:rPr>
          <w:instrText>PAGE   \* MERGEFORMAT</w:instrText>
        </w:r>
        <w:r w:rsidRPr="00B76369">
          <w:rPr>
            <w:rFonts w:ascii="Times New Roman" w:hAnsi="Times New Roman"/>
            <w:sz w:val="28"/>
            <w:szCs w:val="28"/>
          </w:rPr>
          <w:fldChar w:fldCharType="separate"/>
        </w:r>
        <w:r w:rsidR="00D815AB">
          <w:rPr>
            <w:rFonts w:ascii="Times New Roman" w:hAnsi="Times New Roman"/>
            <w:noProof/>
            <w:sz w:val="28"/>
            <w:szCs w:val="28"/>
          </w:rPr>
          <w:t>2</w:t>
        </w:r>
        <w:r w:rsidRPr="00B76369">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7F89"/>
    <w:multiLevelType w:val="hybridMultilevel"/>
    <w:tmpl w:val="5A0C12CE"/>
    <w:lvl w:ilvl="0" w:tplc="B896CAE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2324AB"/>
    <w:multiLevelType w:val="hybridMultilevel"/>
    <w:tmpl w:val="82A2F09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3D67E71"/>
    <w:multiLevelType w:val="hybridMultilevel"/>
    <w:tmpl w:val="46BCEA9A"/>
    <w:lvl w:ilvl="0" w:tplc="66949B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751A3237"/>
    <w:multiLevelType w:val="multilevel"/>
    <w:tmpl w:val="B3E0456A"/>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2050"/>
  </w:hdrShapeDefaults>
  <w:footnotePr>
    <w:footnote w:id="0"/>
    <w:footnote w:id="1"/>
  </w:footnotePr>
  <w:endnotePr>
    <w:endnote w:id="0"/>
    <w:endnote w:id="1"/>
  </w:endnotePr>
  <w:compat/>
  <w:rsids>
    <w:rsidRoot w:val="00D87617"/>
    <w:rsid w:val="0000187F"/>
    <w:rsid w:val="000654AC"/>
    <w:rsid w:val="0007266E"/>
    <w:rsid w:val="000D3783"/>
    <w:rsid w:val="001254DC"/>
    <w:rsid w:val="00151014"/>
    <w:rsid w:val="00153AA8"/>
    <w:rsid w:val="001A64A8"/>
    <w:rsid w:val="001B1411"/>
    <w:rsid w:val="001C2F9A"/>
    <w:rsid w:val="001C33B1"/>
    <w:rsid w:val="001E0D46"/>
    <w:rsid w:val="001E2571"/>
    <w:rsid w:val="001E461A"/>
    <w:rsid w:val="001E74E5"/>
    <w:rsid w:val="00203B66"/>
    <w:rsid w:val="00216466"/>
    <w:rsid w:val="0022163D"/>
    <w:rsid w:val="00224F3C"/>
    <w:rsid w:val="00231AD0"/>
    <w:rsid w:val="00247AE9"/>
    <w:rsid w:val="00256EAB"/>
    <w:rsid w:val="0027507E"/>
    <w:rsid w:val="002A3209"/>
    <w:rsid w:val="002A6F9A"/>
    <w:rsid w:val="002E7783"/>
    <w:rsid w:val="002F1D8B"/>
    <w:rsid w:val="002F262C"/>
    <w:rsid w:val="002F38D3"/>
    <w:rsid w:val="00307500"/>
    <w:rsid w:val="00351C01"/>
    <w:rsid w:val="003710D4"/>
    <w:rsid w:val="003B2B99"/>
    <w:rsid w:val="003C57B5"/>
    <w:rsid w:val="003D1162"/>
    <w:rsid w:val="003E15A8"/>
    <w:rsid w:val="003F77F3"/>
    <w:rsid w:val="004068DB"/>
    <w:rsid w:val="00420861"/>
    <w:rsid w:val="00422EEE"/>
    <w:rsid w:val="00427632"/>
    <w:rsid w:val="00431035"/>
    <w:rsid w:val="00462603"/>
    <w:rsid w:val="004712E8"/>
    <w:rsid w:val="00472A5A"/>
    <w:rsid w:val="004818DE"/>
    <w:rsid w:val="004A51A7"/>
    <w:rsid w:val="004B7D96"/>
    <w:rsid w:val="004C6630"/>
    <w:rsid w:val="004C6F16"/>
    <w:rsid w:val="004F2946"/>
    <w:rsid w:val="004F562A"/>
    <w:rsid w:val="00504DDF"/>
    <w:rsid w:val="00522432"/>
    <w:rsid w:val="00522549"/>
    <w:rsid w:val="0053551F"/>
    <w:rsid w:val="00542B5B"/>
    <w:rsid w:val="005527A9"/>
    <w:rsid w:val="00564AC6"/>
    <w:rsid w:val="00581824"/>
    <w:rsid w:val="00597525"/>
    <w:rsid w:val="005C0B1C"/>
    <w:rsid w:val="005D4F37"/>
    <w:rsid w:val="005E5B47"/>
    <w:rsid w:val="00607BEC"/>
    <w:rsid w:val="00633926"/>
    <w:rsid w:val="00645EBA"/>
    <w:rsid w:val="00674359"/>
    <w:rsid w:val="006804BB"/>
    <w:rsid w:val="00697D27"/>
    <w:rsid w:val="006A0E1A"/>
    <w:rsid w:val="006C555B"/>
    <w:rsid w:val="0074476F"/>
    <w:rsid w:val="00785676"/>
    <w:rsid w:val="007A104A"/>
    <w:rsid w:val="00805871"/>
    <w:rsid w:val="00834089"/>
    <w:rsid w:val="008439D4"/>
    <w:rsid w:val="008E202D"/>
    <w:rsid w:val="00900404"/>
    <w:rsid w:val="00900DC9"/>
    <w:rsid w:val="00923C65"/>
    <w:rsid w:val="00932CBF"/>
    <w:rsid w:val="00935853"/>
    <w:rsid w:val="00944905"/>
    <w:rsid w:val="00965DD4"/>
    <w:rsid w:val="00974DC4"/>
    <w:rsid w:val="00983048"/>
    <w:rsid w:val="00993B4A"/>
    <w:rsid w:val="009A2BAB"/>
    <w:rsid w:val="009B0031"/>
    <w:rsid w:val="009F04E5"/>
    <w:rsid w:val="009F09BC"/>
    <w:rsid w:val="00A11508"/>
    <w:rsid w:val="00A75851"/>
    <w:rsid w:val="00A80EBC"/>
    <w:rsid w:val="00A9256E"/>
    <w:rsid w:val="00AA74B8"/>
    <w:rsid w:val="00AB0DB1"/>
    <w:rsid w:val="00AD056A"/>
    <w:rsid w:val="00AD329F"/>
    <w:rsid w:val="00B2507E"/>
    <w:rsid w:val="00B4447F"/>
    <w:rsid w:val="00B76369"/>
    <w:rsid w:val="00B76489"/>
    <w:rsid w:val="00B76C7B"/>
    <w:rsid w:val="00B803B3"/>
    <w:rsid w:val="00B95EC2"/>
    <w:rsid w:val="00B978D4"/>
    <w:rsid w:val="00BA7B26"/>
    <w:rsid w:val="00BC7461"/>
    <w:rsid w:val="00BE1B14"/>
    <w:rsid w:val="00BE704D"/>
    <w:rsid w:val="00BF3540"/>
    <w:rsid w:val="00C11CF1"/>
    <w:rsid w:val="00C2057A"/>
    <w:rsid w:val="00C31309"/>
    <w:rsid w:val="00C51890"/>
    <w:rsid w:val="00C63845"/>
    <w:rsid w:val="00C669EF"/>
    <w:rsid w:val="00CB0325"/>
    <w:rsid w:val="00CB747E"/>
    <w:rsid w:val="00CB7DC5"/>
    <w:rsid w:val="00CC613E"/>
    <w:rsid w:val="00CE4A3E"/>
    <w:rsid w:val="00D00B95"/>
    <w:rsid w:val="00D71E23"/>
    <w:rsid w:val="00D76FD3"/>
    <w:rsid w:val="00D815AB"/>
    <w:rsid w:val="00D87617"/>
    <w:rsid w:val="00D9516B"/>
    <w:rsid w:val="00DB16D1"/>
    <w:rsid w:val="00DD448B"/>
    <w:rsid w:val="00DD79FC"/>
    <w:rsid w:val="00DE07AB"/>
    <w:rsid w:val="00E14E49"/>
    <w:rsid w:val="00E20388"/>
    <w:rsid w:val="00E415A0"/>
    <w:rsid w:val="00E4212C"/>
    <w:rsid w:val="00E73432"/>
    <w:rsid w:val="00E81CF8"/>
    <w:rsid w:val="00E823FC"/>
    <w:rsid w:val="00E82699"/>
    <w:rsid w:val="00EB3782"/>
    <w:rsid w:val="00EC179E"/>
    <w:rsid w:val="00ED5334"/>
    <w:rsid w:val="00F01C79"/>
    <w:rsid w:val="00F16311"/>
    <w:rsid w:val="00F43325"/>
    <w:rsid w:val="00F50741"/>
    <w:rsid w:val="00F55745"/>
    <w:rsid w:val="00FB51A8"/>
    <w:rsid w:val="00FC14FA"/>
    <w:rsid w:val="00FD0B82"/>
    <w:rsid w:val="00FD14CA"/>
    <w:rsid w:val="00FD513E"/>
    <w:rsid w:val="00FE5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359"/>
    <w:pPr>
      <w:spacing w:after="200" w:line="276" w:lineRule="auto"/>
    </w:pPr>
    <w:rPr>
      <w:sz w:val="22"/>
      <w:szCs w:val="22"/>
    </w:rPr>
  </w:style>
  <w:style w:type="paragraph" w:styleId="1">
    <w:name w:val="heading 1"/>
    <w:basedOn w:val="a"/>
    <w:next w:val="a"/>
    <w:link w:val="10"/>
    <w:uiPriority w:val="99"/>
    <w:qFormat/>
    <w:rsid w:val="00AE4600"/>
    <w:pPr>
      <w:keepNext/>
      <w:spacing w:before="240" w:after="60"/>
      <w:outlineLvl w:val="0"/>
    </w:pPr>
    <w:rPr>
      <w:rFonts w:ascii="Cambria" w:hAnsi="Cambria"/>
      <w:b/>
      <w:bCs/>
      <w:kern w:val="2"/>
      <w:sz w:val="32"/>
      <w:szCs w:val="32"/>
    </w:rPr>
  </w:style>
  <w:style w:type="paragraph" w:styleId="2">
    <w:name w:val="heading 2"/>
    <w:basedOn w:val="a"/>
    <w:link w:val="20"/>
    <w:uiPriority w:val="9"/>
    <w:qFormat/>
    <w:rsid w:val="003D750C"/>
    <w:pPr>
      <w:spacing w:beforeAutospacing="1"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3D133A"/>
  </w:style>
  <w:style w:type="character" w:customStyle="1" w:styleId="a5">
    <w:name w:val="Нижний колонтитул Знак"/>
    <w:basedOn w:val="a0"/>
    <w:link w:val="a6"/>
    <w:uiPriority w:val="99"/>
    <w:qFormat/>
    <w:rsid w:val="003D133A"/>
  </w:style>
  <w:style w:type="character" w:customStyle="1" w:styleId="a7">
    <w:name w:val="Текст выноски Знак"/>
    <w:link w:val="a8"/>
    <w:uiPriority w:val="99"/>
    <w:semiHidden/>
    <w:qFormat/>
    <w:rsid w:val="00057343"/>
    <w:rPr>
      <w:rFonts w:ascii="Tahoma" w:hAnsi="Tahoma" w:cs="Tahoma"/>
      <w:sz w:val="16"/>
      <w:szCs w:val="16"/>
    </w:rPr>
  </w:style>
  <w:style w:type="character" w:customStyle="1" w:styleId="20">
    <w:name w:val="Заголовок 2 Знак"/>
    <w:link w:val="2"/>
    <w:uiPriority w:val="9"/>
    <w:qFormat/>
    <w:rsid w:val="003D750C"/>
    <w:rPr>
      <w:rFonts w:ascii="Times New Roman" w:hAnsi="Times New Roman"/>
      <w:b/>
      <w:bCs/>
      <w:sz w:val="36"/>
      <w:szCs w:val="36"/>
    </w:rPr>
  </w:style>
  <w:style w:type="character" w:customStyle="1" w:styleId="-">
    <w:name w:val="Интернет-ссылка"/>
    <w:uiPriority w:val="99"/>
    <w:unhideWhenUsed/>
    <w:rsid w:val="003D750C"/>
    <w:rPr>
      <w:color w:val="0000FF"/>
      <w:u w:val="single"/>
    </w:rPr>
  </w:style>
  <w:style w:type="character" w:customStyle="1" w:styleId="10">
    <w:name w:val="Заголовок 1 Знак"/>
    <w:link w:val="1"/>
    <w:uiPriority w:val="99"/>
    <w:qFormat/>
    <w:rsid w:val="00AE4600"/>
    <w:rPr>
      <w:rFonts w:ascii="Cambria" w:eastAsia="Times New Roman" w:hAnsi="Cambria" w:cs="Times New Roman"/>
      <w:b/>
      <w:bCs/>
      <w:kern w:val="2"/>
      <w:sz w:val="32"/>
      <w:szCs w:val="32"/>
    </w:rPr>
  </w:style>
  <w:style w:type="paragraph" w:customStyle="1" w:styleId="11">
    <w:name w:val="Заголовок1"/>
    <w:basedOn w:val="a"/>
    <w:next w:val="a9"/>
    <w:qFormat/>
    <w:rsid w:val="001E74E5"/>
    <w:pPr>
      <w:keepNext/>
      <w:spacing w:before="240" w:after="120"/>
    </w:pPr>
    <w:rPr>
      <w:rFonts w:ascii="Liberation Sans" w:eastAsia="Tahoma" w:hAnsi="Liberation Sans" w:cs="Droid Sans Devanagari"/>
      <w:sz w:val="28"/>
      <w:szCs w:val="28"/>
    </w:rPr>
  </w:style>
  <w:style w:type="paragraph" w:styleId="a9">
    <w:name w:val="Body Text"/>
    <w:basedOn w:val="a"/>
    <w:rsid w:val="001E74E5"/>
    <w:pPr>
      <w:spacing w:after="140"/>
    </w:pPr>
  </w:style>
  <w:style w:type="paragraph" w:styleId="aa">
    <w:name w:val="List"/>
    <w:basedOn w:val="a9"/>
    <w:rsid w:val="001E74E5"/>
    <w:rPr>
      <w:rFonts w:cs="Droid Sans Devanagari"/>
    </w:rPr>
  </w:style>
  <w:style w:type="paragraph" w:styleId="ab">
    <w:name w:val="caption"/>
    <w:basedOn w:val="a"/>
    <w:qFormat/>
    <w:rsid w:val="001E74E5"/>
    <w:pPr>
      <w:suppressLineNumbers/>
      <w:spacing w:before="120" w:after="120"/>
    </w:pPr>
    <w:rPr>
      <w:rFonts w:cs="Droid Sans Devanagari"/>
      <w:i/>
      <w:iCs/>
      <w:sz w:val="24"/>
      <w:szCs w:val="24"/>
    </w:rPr>
  </w:style>
  <w:style w:type="paragraph" w:styleId="ac">
    <w:name w:val="index heading"/>
    <w:basedOn w:val="a"/>
    <w:qFormat/>
    <w:rsid w:val="001E74E5"/>
    <w:pPr>
      <w:suppressLineNumbers/>
    </w:pPr>
    <w:rPr>
      <w:rFonts w:cs="Droid Sans Devanagari"/>
    </w:rPr>
  </w:style>
  <w:style w:type="paragraph" w:styleId="ad">
    <w:name w:val="No Spacing"/>
    <w:link w:val="ae"/>
    <w:qFormat/>
    <w:rsid w:val="003746EA"/>
    <w:rPr>
      <w:sz w:val="22"/>
      <w:szCs w:val="22"/>
    </w:rPr>
  </w:style>
  <w:style w:type="paragraph" w:customStyle="1" w:styleId="ConsPlusNormal">
    <w:name w:val="ConsPlusNormal"/>
    <w:qFormat/>
    <w:rsid w:val="00084AFC"/>
    <w:pPr>
      <w:widowControl w:val="0"/>
      <w:ind w:firstLine="720"/>
    </w:pPr>
    <w:rPr>
      <w:rFonts w:ascii="Arial" w:hAnsi="Arial" w:cs="Arial"/>
    </w:rPr>
  </w:style>
  <w:style w:type="paragraph" w:customStyle="1" w:styleId="ConsPlusNonformat">
    <w:name w:val="ConsPlusNonformat"/>
    <w:uiPriority w:val="99"/>
    <w:qFormat/>
    <w:rsid w:val="000F1863"/>
    <w:pPr>
      <w:widowControl w:val="0"/>
    </w:pPr>
    <w:rPr>
      <w:rFonts w:ascii="Courier New" w:hAnsi="Courier New" w:cs="Courier New"/>
    </w:rPr>
  </w:style>
  <w:style w:type="paragraph" w:customStyle="1" w:styleId="ConsPlusTitle">
    <w:name w:val="ConsPlusTitle"/>
    <w:uiPriority w:val="99"/>
    <w:qFormat/>
    <w:rsid w:val="000F1863"/>
    <w:pPr>
      <w:widowControl w:val="0"/>
    </w:pPr>
    <w:rPr>
      <w:rFonts w:ascii="Arial" w:hAnsi="Arial" w:cs="Arial"/>
      <w:b/>
      <w:bCs/>
    </w:rPr>
  </w:style>
  <w:style w:type="paragraph" w:customStyle="1" w:styleId="af">
    <w:name w:val="Колонтитул"/>
    <w:basedOn w:val="a"/>
    <w:qFormat/>
    <w:rsid w:val="001E74E5"/>
  </w:style>
  <w:style w:type="paragraph" w:styleId="a4">
    <w:name w:val="header"/>
    <w:basedOn w:val="a"/>
    <w:link w:val="a3"/>
    <w:uiPriority w:val="99"/>
    <w:unhideWhenUsed/>
    <w:rsid w:val="003D133A"/>
    <w:pPr>
      <w:tabs>
        <w:tab w:val="center" w:pos="4677"/>
        <w:tab w:val="right" w:pos="9355"/>
      </w:tabs>
      <w:spacing w:after="0" w:line="240" w:lineRule="auto"/>
    </w:pPr>
  </w:style>
  <w:style w:type="paragraph" w:styleId="a6">
    <w:name w:val="footer"/>
    <w:basedOn w:val="a"/>
    <w:link w:val="a5"/>
    <w:uiPriority w:val="99"/>
    <w:unhideWhenUsed/>
    <w:rsid w:val="003D133A"/>
    <w:pPr>
      <w:tabs>
        <w:tab w:val="center" w:pos="4677"/>
        <w:tab w:val="right" w:pos="9355"/>
      </w:tabs>
      <w:spacing w:after="0" w:line="240" w:lineRule="auto"/>
    </w:pPr>
  </w:style>
  <w:style w:type="paragraph" w:styleId="a8">
    <w:name w:val="Balloon Text"/>
    <w:basedOn w:val="a"/>
    <w:link w:val="a7"/>
    <w:uiPriority w:val="99"/>
    <w:semiHidden/>
    <w:unhideWhenUsed/>
    <w:qFormat/>
    <w:rsid w:val="00057343"/>
    <w:pPr>
      <w:spacing w:after="0" w:line="240" w:lineRule="auto"/>
    </w:pPr>
    <w:rPr>
      <w:rFonts w:ascii="Tahoma" w:hAnsi="Tahoma"/>
      <w:sz w:val="16"/>
      <w:szCs w:val="16"/>
    </w:rPr>
  </w:style>
  <w:style w:type="paragraph" w:customStyle="1" w:styleId="af0">
    <w:name w:val="Знак Знак Знак Знак Знак Знак"/>
    <w:basedOn w:val="a"/>
    <w:qFormat/>
    <w:rsid w:val="00551E03"/>
    <w:pPr>
      <w:spacing w:beforeAutospacing="1" w:afterAutospacing="1" w:line="240" w:lineRule="auto"/>
    </w:pPr>
    <w:rPr>
      <w:rFonts w:ascii="Tahoma" w:hAnsi="Tahoma"/>
      <w:sz w:val="20"/>
      <w:szCs w:val="20"/>
      <w:lang w:val="en-US" w:eastAsia="en-US"/>
    </w:rPr>
  </w:style>
  <w:style w:type="paragraph" w:customStyle="1" w:styleId="af1">
    <w:name w:val="Содержимое таблицы"/>
    <w:basedOn w:val="a"/>
    <w:qFormat/>
    <w:rsid w:val="001E74E5"/>
    <w:pPr>
      <w:widowControl w:val="0"/>
      <w:suppressLineNumbers/>
    </w:pPr>
  </w:style>
  <w:style w:type="table" w:styleId="af2">
    <w:name w:val="Table Grid"/>
    <w:basedOn w:val="a1"/>
    <w:uiPriority w:val="59"/>
    <w:rsid w:val="00B65F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Таблицы (моноширинный)"/>
    <w:basedOn w:val="a"/>
    <w:next w:val="a"/>
    <w:uiPriority w:val="99"/>
    <w:rsid w:val="002A6F9A"/>
    <w:pPr>
      <w:widowControl w:val="0"/>
      <w:suppressAutoHyphens w:val="0"/>
      <w:autoSpaceDE w:val="0"/>
      <w:autoSpaceDN w:val="0"/>
      <w:adjustRightInd w:val="0"/>
      <w:spacing w:after="0" w:line="240" w:lineRule="auto"/>
    </w:pPr>
    <w:rPr>
      <w:rFonts w:ascii="Courier New" w:eastAsiaTheme="minorEastAsia" w:hAnsi="Courier New" w:cs="Courier New"/>
      <w:sz w:val="24"/>
      <w:szCs w:val="24"/>
    </w:rPr>
  </w:style>
  <w:style w:type="character" w:customStyle="1" w:styleId="af4">
    <w:name w:val="Цветовое выделение"/>
    <w:uiPriority w:val="99"/>
    <w:rsid w:val="002A6F9A"/>
    <w:rPr>
      <w:b/>
      <w:bCs w:val="0"/>
      <w:color w:val="000000"/>
    </w:rPr>
  </w:style>
  <w:style w:type="character" w:styleId="af5">
    <w:name w:val="Strong"/>
    <w:basedOn w:val="a0"/>
    <w:uiPriority w:val="22"/>
    <w:qFormat/>
    <w:rsid w:val="00522432"/>
    <w:rPr>
      <w:b/>
      <w:bCs/>
    </w:rPr>
  </w:style>
  <w:style w:type="character" w:styleId="af6">
    <w:name w:val="Hyperlink"/>
    <w:basedOn w:val="a0"/>
    <w:uiPriority w:val="99"/>
    <w:unhideWhenUsed/>
    <w:rsid w:val="00522432"/>
    <w:rPr>
      <w:color w:val="0563C1" w:themeColor="hyperlink"/>
      <w:u w:val="single"/>
    </w:rPr>
  </w:style>
  <w:style w:type="paragraph" w:customStyle="1" w:styleId="af7">
    <w:name w:val="Нормальный (таблица)"/>
    <w:basedOn w:val="a"/>
    <w:next w:val="a"/>
    <w:uiPriority w:val="99"/>
    <w:qFormat/>
    <w:rsid w:val="00E415A0"/>
    <w:pPr>
      <w:widowControl w:val="0"/>
      <w:suppressAutoHyphens w:val="0"/>
      <w:autoSpaceDE w:val="0"/>
      <w:autoSpaceDN w:val="0"/>
      <w:adjustRightInd w:val="0"/>
      <w:spacing w:after="0" w:line="240" w:lineRule="auto"/>
      <w:jc w:val="both"/>
    </w:pPr>
    <w:rPr>
      <w:rFonts w:ascii="Arial" w:hAnsi="Arial"/>
      <w:sz w:val="24"/>
      <w:szCs w:val="24"/>
    </w:rPr>
  </w:style>
  <w:style w:type="paragraph" w:styleId="af8">
    <w:name w:val="List Paragraph"/>
    <w:basedOn w:val="a"/>
    <w:uiPriority w:val="34"/>
    <w:qFormat/>
    <w:rsid w:val="00A75851"/>
    <w:pPr>
      <w:ind w:left="720"/>
      <w:contextualSpacing/>
    </w:pPr>
  </w:style>
  <w:style w:type="character" w:customStyle="1" w:styleId="ae">
    <w:name w:val="Без интервала Знак"/>
    <w:link w:val="ad"/>
    <w:rsid w:val="00B95EC2"/>
    <w:rPr>
      <w:sz w:val="22"/>
      <w:szCs w:val="22"/>
    </w:rPr>
  </w:style>
  <w:style w:type="paragraph" w:customStyle="1" w:styleId="Default">
    <w:name w:val="Default"/>
    <w:rsid w:val="005527A9"/>
    <w:pPr>
      <w:suppressAutoHyphens w:val="0"/>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4134121">
      <w:bodyDiv w:val="1"/>
      <w:marLeft w:val="0"/>
      <w:marRight w:val="0"/>
      <w:marTop w:val="0"/>
      <w:marBottom w:val="0"/>
      <w:divBdr>
        <w:top w:val="none" w:sz="0" w:space="0" w:color="auto"/>
        <w:left w:val="none" w:sz="0" w:space="0" w:color="auto"/>
        <w:bottom w:val="none" w:sz="0" w:space="0" w:color="auto"/>
        <w:right w:val="none" w:sz="0" w:space="0" w:color="auto"/>
      </w:divBdr>
    </w:div>
    <w:div w:id="229314186">
      <w:bodyDiv w:val="1"/>
      <w:marLeft w:val="0"/>
      <w:marRight w:val="0"/>
      <w:marTop w:val="0"/>
      <w:marBottom w:val="0"/>
      <w:divBdr>
        <w:top w:val="none" w:sz="0" w:space="0" w:color="auto"/>
        <w:left w:val="none" w:sz="0" w:space="0" w:color="auto"/>
        <w:bottom w:val="none" w:sz="0" w:space="0" w:color="auto"/>
        <w:right w:val="none" w:sz="0" w:space="0" w:color="auto"/>
      </w:divBdr>
    </w:div>
    <w:div w:id="530413129">
      <w:bodyDiv w:val="1"/>
      <w:marLeft w:val="0"/>
      <w:marRight w:val="0"/>
      <w:marTop w:val="0"/>
      <w:marBottom w:val="0"/>
      <w:divBdr>
        <w:top w:val="none" w:sz="0" w:space="0" w:color="auto"/>
        <w:left w:val="none" w:sz="0" w:space="0" w:color="auto"/>
        <w:bottom w:val="none" w:sz="0" w:space="0" w:color="auto"/>
        <w:right w:val="none" w:sz="0" w:space="0" w:color="auto"/>
      </w:divBdr>
    </w:div>
    <w:div w:id="606348974">
      <w:bodyDiv w:val="1"/>
      <w:marLeft w:val="0"/>
      <w:marRight w:val="0"/>
      <w:marTop w:val="0"/>
      <w:marBottom w:val="0"/>
      <w:divBdr>
        <w:top w:val="none" w:sz="0" w:space="0" w:color="auto"/>
        <w:left w:val="none" w:sz="0" w:space="0" w:color="auto"/>
        <w:bottom w:val="none" w:sz="0" w:space="0" w:color="auto"/>
        <w:right w:val="none" w:sz="0" w:space="0" w:color="auto"/>
      </w:divBdr>
    </w:div>
    <w:div w:id="734666713">
      <w:bodyDiv w:val="1"/>
      <w:marLeft w:val="0"/>
      <w:marRight w:val="0"/>
      <w:marTop w:val="0"/>
      <w:marBottom w:val="0"/>
      <w:divBdr>
        <w:top w:val="none" w:sz="0" w:space="0" w:color="auto"/>
        <w:left w:val="none" w:sz="0" w:space="0" w:color="auto"/>
        <w:bottom w:val="none" w:sz="0" w:space="0" w:color="auto"/>
        <w:right w:val="none" w:sz="0" w:space="0" w:color="auto"/>
      </w:divBdr>
    </w:div>
    <w:div w:id="739596990">
      <w:bodyDiv w:val="1"/>
      <w:marLeft w:val="0"/>
      <w:marRight w:val="0"/>
      <w:marTop w:val="0"/>
      <w:marBottom w:val="0"/>
      <w:divBdr>
        <w:top w:val="none" w:sz="0" w:space="0" w:color="auto"/>
        <w:left w:val="none" w:sz="0" w:space="0" w:color="auto"/>
        <w:bottom w:val="none" w:sz="0" w:space="0" w:color="auto"/>
        <w:right w:val="none" w:sz="0" w:space="0" w:color="auto"/>
      </w:divBdr>
    </w:div>
    <w:div w:id="804197182">
      <w:bodyDiv w:val="1"/>
      <w:marLeft w:val="0"/>
      <w:marRight w:val="0"/>
      <w:marTop w:val="0"/>
      <w:marBottom w:val="0"/>
      <w:divBdr>
        <w:top w:val="none" w:sz="0" w:space="0" w:color="auto"/>
        <w:left w:val="none" w:sz="0" w:space="0" w:color="auto"/>
        <w:bottom w:val="none" w:sz="0" w:space="0" w:color="auto"/>
        <w:right w:val="none" w:sz="0" w:space="0" w:color="auto"/>
      </w:divBdr>
    </w:div>
    <w:div w:id="1774670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armeysky.ru/regulatory/grad/%D0%9F%D0%BE%D1%81%D1%82%D0%B0%D0%BD%D0%BE%D0%B0%D0%B2%D0%BB%D0%B5%D0%BD%D0%B8%D0%B5+%D0%BF%D0%BE%D1%80%D1%8F%D0%B4%D0%BE%D0%BA%20%D1%83%D1%81%D1%82%D0%B0%D0%BD%D0%BE%D0%B2%D0%BB%D0%B5%D0%BD%D0%B8%D1%8F%20%D0%BF%D1%80%D0%B8%D1%87%D0%B8%D0%BD%20%D0%BD%D0%B0%D1%80%D1%83%D1%88%D0%B5%D0%BD%D0%B8%D1%8F%20%D0%B7%D0%B0%D0%BA%D0%BE%D0%BD%D0%BE%D0%B4%D0%B0%D1%82%D0%B5%D0%BB%D1%8C%D1%81%D1%82%D0%B2%D0%B0%20%D0%BE%20%D0%B3%D1%80%D0%B0%D0%B4%D0%BE%D1%81%D1%82%D1%80%D0%BE%D0%B8%D1%82%D0%B5%D0%BB%D1%8C%D0%BD%D0%BE%D0%B9%20%D0%B4%D0%B5%D1%8F%D1%82%D0%B5%D0%BB%D1%8C%D0%BD%D0%BE%D1%81%D1%82%D0%B8.pdf?ysclid=lrt6v657ul5820385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43FE3-71F6-4236-AE02-7A842EF8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2933</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Еременко Галина Станиславовна</cp:lastModifiedBy>
  <cp:revision>2</cp:revision>
  <cp:lastPrinted>2024-08-19T13:48:00Z</cp:lastPrinted>
  <dcterms:created xsi:type="dcterms:W3CDTF">2024-11-02T09:40:00Z</dcterms:created>
  <dcterms:modified xsi:type="dcterms:W3CDTF">2024-11-02T09:40:00Z</dcterms:modified>
  <dc:language>ru-RU</dc:language>
</cp:coreProperties>
</file>